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572" w:type="dxa"/>
        <w:jc w:val="center"/>
        <w:tblLayout w:type="fixed"/>
        <w:tblLook w:val="04A0" w:firstRow="1" w:lastRow="0" w:firstColumn="1" w:lastColumn="0" w:noHBand="0" w:noVBand="1"/>
      </w:tblPr>
      <w:tblGrid>
        <w:gridCol w:w="4616"/>
        <w:gridCol w:w="9956"/>
      </w:tblGrid>
      <w:tr w:rsidR="0019231D" w:rsidRPr="00A145AD" w14:paraId="7A258148" w14:textId="77777777">
        <w:trPr>
          <w:jc w:val="center"/>
        </w:trPr>
        <w:tc>
          <w:tcPr>
            <w:tcW w:w="4616" w:type="dxa"/>
          </w:tcPr>
          <w:p w14:paraId="61EC21B8" w14:textId="77777777" w:rsidR="0019231D" w:rsidRPr="00A145AD" w:rsidRDefault="007A54CE" w:rsidP="00610E31">
            <w:pPr>
              <w:spacing w:before="40" w:line="300" w:lineRule="exact"/>
              <w:jc w:val="center"/>
              <w:rPr>
                <w:color w:val="000000" w:themeColor="text1"/>
              </w:rPr>
            </w:pPr>
            <w:r w:rsidRPr="00A145AD">
              <w:rPr>
                <w:b/>
                <w:color w:val="000000" w:themeColor="text1"/>
              </w:rPr>
              <w:t>BỘ TƯ PHÁP</w:t>
            </w:r>
          </w:p>
          <w:p w14:paraId="3AD67333" w14:textId="77777777" w:rsidR="0019231D" w:rsidRPr="00A145AD" w:rsidRDefault="007A54CE" w:rsidP="00610E31">
            <w:pPr>
              <w:spacing w:before="40" w:line="300" w:lineRule="exact"/>
              <w:jc w:val="center"/>
              <w:rPr>
                <w:color w:val="000000" w:themeColor="text1"/>
              </w:rPr>
            </w:pPr>
            <w:r w:rsidRPr="00A145AD">
              <w:rPr>
                <w:noProof/>
                <w:color w:val="000000" w:themeColor="text1"/>
              </w:rPr>
              <mc:AlternateContent>
                <mc:Choice Requires="wps">
                  <w:drawing>
                    <wp:anchor distT="0" distB="0" distL="114300" distR="114300" simplePos="0" relativeHeight="251660288" behindDoc="0" locked="0" layoutInCell="1" allowOverlap="1" wp14:anchorId="386EFB38" wp14:editId="14A8658B">
                      <wp:simplePos x="0" y="0"/>
                      <wp:positionH relativeFrom="column">
                        <wp:posOffset>954405</wp:posOffset>
                      </wp:positionH>
                      <wp:positionV relativeFrom="paragraph">
                        <wp:posOffset>44450</wp:posOffset>
                      </wp:positionV>
                      <wp:extent cx="8096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09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BC79E32"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15pt,3.5pt" to="138.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"/>
                  </w:pict>
                </mc:Fallback>
              </mc:AlternateContent>
            </w:r>
            <w:r w:rsidRPr="00A145AD">
              <w:rPr>
                <w:noProof/>
                <w:color w:val="000000" w:themeColor="text1"/>
              </w:rPr>
              <mc:AlternateContent>
                <mc:Choice Requires="wps">
                  <w:drawing>
                    <wp:anchor distT="0" distB="0" distL="114300" distR="114300" simplePos="0" relativeHeight="251659264" behindDoc="0" locked="0" layoutInCell="1" allowOverlap="1" wp14:anchorId="1B4C42F1" wp14:editId="57B0C8ED">
                      <wp:simplePos x="0" y="0"/>
                      <wp:positionH relativeFrom="column">
                        <wp:posOffset>965200</wp:posOffset>
                      </wp:positionH>
                      <wp:positionV relativeFrom="paragraph">
                        <wp:posOffset>25400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960238" y="3780000"/>
                                <a:ext cx="771525"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anchor>
                  </w:drawing>
                </mc:Choice>
                <mc:Fallback>
                  <w:pict>
                    <v:shapetype w14:anchorId="4FC6C103" id="_x0000_t32" coordsize="21600,21600" o:spt="32" o:oned="t" path="m,l21600,21600e" filled="f">
                      <v:path arrowok="t" fillok="f" o:connecttype="none"/>
                      <o:lock v:ext="edit" shapetype="t"/>
                    </v:shapetype>
                    <v:shape id="Straight Arrow Connector 5" o:spid="_x0000_s1026" type="#_x0000_t32" style="position:absolute;margin-left:76pt;margin-top:2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" strokecolor="windowText">
                      <v:stroke startarrowwidth="narrow" startarrowlength="short" endarrowwidth="narrow" endarrowlength="short"/>
                    </v:shape>
                  </w:pict>
                </mc:Fallback>
              </mc:AlternateContent>
            </w:r>
          </w:p>
        </w:tc>
        <w:tc>
          <w:tcPr>
            <w:tcW w:w="9956" w:type="dxa"/>
          </w:tcPr>
          <w:p w14:paraId="500E3FD2" w14:textId="77777777" w:rsidR="0019231D" w:rsidRPr="00A145AD" w:rsidRDefault="007A54CE" w:rsidP="00610E31">
            <w:pPr>
              <w:spacing w:before="40" w:line="300" w:lineRule="exact"/>
              <w:jc w:val="center"/>
              <w:rPr>
                <w:color w:val="000000" w:themeColor="text1"/>
              </w:rPr>
            </w:pPr>
            <w:r w:rsidRPr="00A145AD">
              <w:rPr>
                <w:b/>
                <w:color w:val="000000" w:themeColor="text1"/>
              </w:rPr>
              <w:t>CỘNG HÒA XÃ HỘI CHỦ NGHĨA VIỆT NAM</w:t>
            </w:r>
          </w:p>
          <w:p w14:paraId="4DB34264" w14:textId="77777777" w:rsidR="0019231D" w:rsidRPr="00A145AD" w:rsidRDefault="007A54CE" w:rsidP="00610E31">
            <w:pPr>
              <w:spacing w:before="40" w:line="300" w:lineRule="exact"/>
              <w:jc w:val="center"/>
              <w:rPr>
                <w:b/>
                <w:color w:val="000000" w:themeColor="text1"/>
              </w:rPr>
            </w:pPr>
            <w:r w:rsidRPr="00A145AD">
              <w:rPr>
                <w:b/>
                <w:color w:val="000000" w:themeColor="text1"/>
              </w:rPr>
              <w:t>Độc lập - Tự do - Hạnh phúc</w:t>
            </w:r>
          </w:p>
          <w:p w14:paraId="7106CDC4" w14:textId="77777777" w:rsidR="0019231D" w:rsidRPr="00A145AD" w:rsidRDefault="007A54CE" w:rsidP="00610E31">
            <w:pPr>
              <w:spacing w:before="40" w:line="300" w:lineRule="exact"/>
              <w:jc w:val="center"/>
              <w:rPr>
                <w:b/>
                <w:color w:val="000000" w:themeColor="text1"/>
              </w:rPr>
            </w:pPr>
            <w:r w:rsidRPr="00A145AD">
              <w:rPr>
                <w:b/>
                <w:noProof/>
                <w:color w:val="000000" w:themeColor="text1"/>
                <w:spacing w:val="2"/>
                <w14:ligatures w14:val="standardContextual"/>
              </w:rPr>
              <mc:AlternateContent>
                <mc:Choice Requires="wps">
                  <w:drawing>
                    <wp:anchor distT="0" distB="0" distL="114300" distR="114300" simplePos="0" relativeHeight="251661312" behindDoc="0" locked="0" layoutInCell="1" allowOverlap="1" wp14:anchorId="341920D6" wp14:editId="430D8B6E">
                      <wp:simplePos x="0" y="0"/>
                      <wp:positionH relativeFrom="column">
                        <wp:posOffset>2305685</wp:posOffset>
                      </wp:positionH>
                      <wp:positionV relativeFrom="paragraph">
                        <wp:posOffset>44450</wp:posOffset>
                      </wp:positionV>
                      <wp:extent cx="157162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F8E21A" id="Straight Connecto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81.55pt,3.5pt" to="30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" strokecolor="black [3200]" strokeweight=".5pt">
                      <v:stroke joinstyle="miter"/>
                    </v:line>
                  </w:pict>
                </mc:Fallback>
              </mc:AlternateContent>
            </w:r>
          </w:p>
          <w:p w14:paraId="2D10D76F" w14:textId="29F46F2C" w:rsidR="0019231D" w:rsidRPr="00A145AD" w:rsidRDefault="007A54CE" w:rsidP="00720750">
            <w:pPr>
              <w:spacing w:before="40" w:line="300" w:lineRule="exact"/>
              <w:jc w:val="center"/>
              <w:rPr>
                <w:i/>
                <w:color w:val="000000" w:themeColor="text1"/>
              </w:rPr>
            </w:pPr>
            <w:r w:rsidRPr="00A145AD">
              <w:rPr>
                <w:i/>
                <w:color w:val="000000" w:themeColor="text1"/>
                <w:spacing w:val="2"/>
              </w:rPr>
              <w:t xml:space="preserve">Hà Nội, ngày </w:t>
            </w:r>
            <w:r w:rsidR="00720750" w:rsidRPr="00A145AD">
              <w:rPr>
                <w:i/>
                <w:color w:val="000000" w:themeColor="text1"/>
                <w:spacing w:val="2"/>
              </w:rPr>
              <w:t xml:space="preserve">  </w:t>
            </w:r>
            <w:r w:rsidRPr="00A145AD">
              <w:rPr>
                <w:i/>
                <w:color w:val="000000" w:themeColor="text1"/>
                <w:spacing w:val="2"/>
              </w:rPr>
              <w:t xml:space="preserve"> tháng </w:t>
            </w:r>
            <w:r w:rsidR="0095084E">
              <w:rPr>
                <w:i/>
                <w:color w:val="000000" w:themeColor="text1"/>
                <w:spacing w:val="2"/>
              </w:rPr>
              <w:t>01</w:t>
            </w:r>
            <w:r w:rsidRPr="00A145AD">
              <w:rPr>
                <w:i/>
                <w:color w:val="000000" w:themeColor="text1"/>
                <w:spacing w:val="2"/>
              </w:rPr>
              <w:t xml:space="preserve"> năm 202</w:t>
            </w:r>
            <w:r w:rsidR="0095084E">
              <w:rPr>
                <w:i/>
                <w:color w:val="000000" w:themeColor="text1"/>
                <w:spacing w:val="2"/>
              </w:rPr>
              <w:t>6</w:t>
            </w:r>
          </w:p>
        </w:tc>
      </w:tr>
    </w:tbl>
    <w:p w14:paraId="0BDD9DB2" w14:textId="77777777" w:rsidR="0019231D" w:rsidRPr="00A145AD" w:rsidRDefault="0019231D" w:rsidP="00610E31">
      <w:pPr>
        <w:spacing w:line="300" w:lineRule="exact"/>
        <w:jc w:val="center"/>
        <w:rPr>
          <w:b/>
          <w:color w:val="000000" w:themeColor="text1"/>
          <w:spacing w:val="2"/>
          <w:sz w:val="26"/>
          <w:szCs w:val="26"/>
        </w:rPr>
      </w:pPr>
    </w:p>
    <w:p w14:paraId="4FF776ED" w14:textId="77777777" w:rsidR="0019231D" w:rsidRPr="00A145AD" w:rsidRDefault="0019231D" w:rsidP="00610E31">
      <w:pPr>
        <w:tabs>
          <w:tab w:val="right" w:leader="dot" w:pos="8640"/>
        </w:tabs>
        <w:spacing w:line="300" w:lineRule="exact"/>
        <w:jc w:val="both"/>
        <w:rPr>
          <w:rFonts w:eastAsia="Calibri"/>
          <w:b/>
          <w:bCs/>
          <w:iCs/>
          <w:color w:val="000000" w:themeColor="text1"/>
          <w:spacing w:val="2"/>
          <w:sz w:val="26"/>
          <w:szCs w:val="26"/>
          <w:lang w:val="nl-NL"/>
        </w:rPr>
      </w:pPr>
    </w:p>
    <w:p w14:paraId="3B36C6A7" w14:textId="7AFF9CA5" w:rsidR="00A659E7" w:rsidRPr="00A145AD" w:rsidRDefault="007A54CE" w:rsidP="00CF7B45">
      <w:pPr>
        <w:tabs>
          <w:tab w:val="right" w:leader="dot" w:pos="8640"/>
        </w:tabs>
        <w:spacing w:line="300" w:lineRule="exact"/>
        <w:jc w:val="center"/>
        <w:rPr>
          <w:rFonts w:eastAsia="Calibri"/>
          <w:b/>
          <w:bCs/>
          <w:iCs/>
          <w:color w:val="000000" w:themeColor="text1"/>
          <w:spacing w:val="2"/>
          <w:sz w:val="26"/>
          <w:szCs w:val="26"/>
          <w:lang w:val="nl-NL"/>
        </w:rPr>
      </w:pPr>
      <w:r w:rsidRPr="00A145AD">
        <w:rPr>
          <w:rFonts w:eastAsia="Calibri"/>
          <w:b/>
          <w:bCs/>
          <w:iCs/>
          <w:color w:val="000000" w:themeColor="text1"/>
          <w:spacing w:val="2"/>
          <w:sz w:val="26"/>
          <w:szCs w:val="26"/>
          <w:lang w:val="nl-NL"/>
        </w:rPr>
        <w:t>BẢNG SO SÁNH, THUYẾT MINH</w:t>
      </w:r>
    </w:p>
    <w:p w14:paraId="6A9AD41C" w14:textId="1046870B" w:rsidR="00A659E7" w:rsidRPr="00A145AD" w:rsidRDefault="00A659E7" w:rsidP="008675C6">
      <w:pPr>
        <w:tabs>
          <w:tab w:val="right" w:leader="dot" w:pos="8640"/>
        </w:tabs>
        <w:spacing w:line="300" w:lineRule="exact"/>
        <w:jc w:val="center"/>
        <w:rPr>
          <w:rFonts w:eastAsia="Calibri"/>
          <w:b/>
          <w:bCs/>
          <w:iCs/>
          <w:color w:val="000000" w:themeColor="text1"/>
          <w:spacing w:val="2"/>
          <w:sz w:val="26"/>
          <w:szCs w:val="26"/>
          <w:lang w:val="nl-NL"/>
        </w:rPr>
      </w:pPr>
      <w:r w:rsidRPr="00A145AD">
        <w:rPr>
          <w:b/>
          <w:bCs/>
          <w:color w:val="000000" w:themeColor="text1"/>
          <w:spacing w:val="2"/>
          <w:sz w:val="26"/>
          <w:szCs w:val="26"/>
          <w:lang w:val="nl-NL"/>
        </w:rPr>
        <w:t xml:space="preserve">PHỤ LỤC I.5. </w:t>
      </w:r>
      <w:r w:rsidRPr="00A145AD">
        <w:rPr>
          <w:b/>
          <w:color w:val="000000" w:themeColor="text1"/>
          <w:sz w:val="26"/>
          <w:szCs w:val="26"/>
          <w:shd w:val="clear" w:color="auto" w:fill="FFFFFF"/>
          <w:lang w:val="en"/>
        </w:rPr>
        <w:t xml:space="preserve">Cắt giảm, đơn giản hóa thủ tục hành chính, quy định liên quan đến hoạt động sản xuất, kinh doanh thuộc phạm vi quản lý của Bộ </w:t>
      </w:r>
      <w:r w:rsidR="0096276B" w:rsidRPr="00A145AD">
        <w:rPr>
          <w:b/>
          <w:color w:val="000000" w:themeColor="text1"/>
          <w:sz w:val="26"/>
          <w:szCs w:val="26"/>
          <w:shd w:val="clear" w:color="auto" w:fill="FFFFFF"/>
          <w:lang w:val="en"/>
        </w:rPr>
        <w:t>Văn hóa</w:t>
      </w:r>
      <w:r w:rsidR="007C4FD5">
        <w:rPr>
          <w:b/>
          <w:color w:val="000000" w:themeColor="text1"/>
          <w:sz w:val="26"/>
          <w:szCs w:val="26"/>
          <w:shd w:val="clear" w:color="auto" w:fill="FFFFFF"/>
          <w:lang w:val="en"/>
        </w:rPr>
        <w:t>, Thể thao và Du lịch</w:t>
      </w:r>
    </w:p>
    <w:p w14:paraId="2C525AEB" w14:textId="77777777" w:rsidR="00C351AA" w:rsidRPr="00A145AD" w:rsidRDefault="00C351AA" w:rsidP="00610E31">
      <w:pPr>
        <w:tabs>
          <w:tab w:val="right" w:leader="dot" w:pos="8640"/>
        </w:tabs>
        <w:spacing w:line="300" w:lineRule="exact"/>
        <w:jc w:val="center"/>
        <w:rPr>
          <w:rFonts w:eastAsia="Calibri"/>
          <w:b/>
          <w:bCs/>
          <w:iCs/>
          <w:color w:val="000000" w:themeColor="text1"/>
          <w:spacing w:val="2"/>
          <w:sz w:val="26"/>
          <w:szCs w:val="26"/>
          <w:lang w:val="nl-NL"/>
        </w:rPr>
      </w:pPr>
    </w:p>
    <w:tbl>
      <w:tblPr>
        <w:tblStyle w:val="TableGrid"/>
        <w:tblW w:w="14142" w:type="dxa"/>
        <w:tblLayout w:type="fixed"/>
        <w:tblLook w:val="04A0" w:firstRow="1" w:lastRow="0" w:firstColumn="1" w:lastColumn="0" w:noHBand="0" w:noVBand="1"/>
      </w:tblPr>
      <w:tblGrid>
        <w:gridCol w:w="5070"/>
        <w:gridCol w:w="5244"/>
        <w:gridCol w:w="3828"/>
      </w:tblGrid>
      <w:tr w:rsidR="004B3EA0" w:rsidRPr="00A145AD" w14:paraId="3A96D21E" w14:textId="77777777" w:rsidTr="00724AB4">
        <w:tc>
          <w:tcPr>
            <w:tcW w:w="5070" w:type="dxa"/>
          </w:tcPr>
          <w:p w14:paraId="302DCA06" w14:textId="497D0302" w:rsidR="0019231D" w:rsidRPr="00A145AD" w:rsidRDefault="003900E6" w:rsidP="00724AB4">
            <w:pPr>
              <w:tabs>
                <w:tab w:val="right" w:leader="dot" w:pos="8640"/>
              </w:tabs>
              <w:spacing w:before="40" w:after="40" w:line="300" w:lineRule="exact"/>
              <w:jc w:val="center"/>
              <w:rPr>
                <w:rFonts w:eastAsia="Calibri"/>
                <w:b/>
                <w:bCs/>
                <w:iCs/>
                <w:color w:val="000000" w:themeColor="text1"/>
                <w:spacing w:val="-2"/>
                <w:sz w:val="26"/>
                <w:szCs w:val="26"/>
                <w:lang w:val="nl-NL"/>
              </w:rPr>
            </w:pPr>
            <w:r w:rsidRPr="00A145AD">
              <w:rPr>
                <w:rFonts w:eastAsia="Calibri"/>
                <w:b/>
                <w:bCs/>
                <w:iCs/>
                <w:color w:val="000000" w:themeColor="text1"/>
                <w:spacing w:val="-2"/>
                <w:sz w:val="26"/>
                <w:szCs w:val="26"/>
                <w:lang w:val="nl-NL"/>
              </w:rPr>
              <w:t>QUY ĐỊNH HIỆN HÀNH</w:t>
            </w:r>
          </w:p>
        </w:tc>
        <w:tc>
          <w:tcPr>
            <w:tcW w:w="5244" w:type="dxa"/>
          </w:tcPr>
          <w:p w14:paraId="67AC0E9C" w14:textId="7AA13EDB" w:rsidR="0019231D" w:rsidRPr="00A145AD" w:rsidRDefault="003900E6" w:rsidP="00724AB4">
            <w:pPr>
              <w:tabs>
                <w:tab w:val="right" w:leader="dot" w:pos="8640"/>
              </w:tabs>
              <w:spacing w:before="40" w:after="40" w:line="300" w:lineRule="exact"/>
              <w:jc w:val="center"/>
              <w:rPr>
                <w:rFonts w:eastAsia="Calibri"/>
                <w:b/>
                <w:bCs/>
                <w:iCs/>
                <w:color w:val="000000" w:themeColor="text1"/>
                <w:spacing w:val="-2"/>
                <w:sz w:val="26"/>
                <w:szCs w:val="26"/>
                <w:lang w:val="nl-NL"/>
              </w:rPr>
            </w:pPr>
            <w:r w:rsidRPr="00A145AD">
              <w:rPr>
                <w:rFonts w:eastAsia="Calibri"/>
                <w:b/>
                <w:bCs/>
                <w:iCs/>
                <w:color w:val="000000" w:themeColor="text1"/>
                <w:spacing w:val="-2"/>
                <w:sz w:val="26"/>
                <w:szCs w:val="26"/>
                <w:lang w:val="nl-NL"/>
              </w:rPr>
              <w:t xml:space="preserve">DỰ THẢO NGHỊ QUYẾT </w:t>
            </w:r>
          </w:p>
        </w:tc>
        <w:tc>
          <w:tcPr>
            <w:tcW w:w="3828" w:type="dxa"/>
          </w:tcPr>
          <w:p w14:paraId="4EB96CFC" w14:textId="15C51E2E" w:rsidR="0019231D" w:rsidRPr="00A145AD" w:rsidRDefault="003900E6" w:rsidP="00610E31">
            <w:pPr>
              <w:tabs>
                <w:tab w:val="right" w:leader="dot" w:pos="8640"/>
              </w:tabs>
              <w:spacing w:before="40" w:after="40" w:line="300" w:lineRule="exact"/>
              <w:jc w:val="center"/>
              <w:rPr>
                <w:rFonts w:eastAsia="Calibri"/>
                <w:b/>
                <w:bCs/>
                <w:iCs/>
                <w:color w:val="000000" w:themeColor="text1"/>
                <w:spacing w:val="-2"/>
                <w:sz w:val="26"/>
                <w:szCs w:val="26"/>
                <w:lang w:val="nl-NL"/>
              </w:rPr>
            </w:pPr>
            <w:r w:rsidRPr="00A145AD">
              <w:rPr>
                <w:rFonts w:eastAsia="Calibri"/>
                <w:b/>
                <w:bCs/>
                <w:iCs/>
                <w:color w:val="000000" w:themeColor="text1"/>
                <w:spacing w:val="-2"/>
                <w:sz w:val="26"/>
                <w:szCs w:val="26"/>
                <w:lang w:val="nl-NL"/>
              </w:rPr>
              <w:t>THUYẾT MINH</w:t>
            </w:r>
          </w:p>
        </w:tc>
      </w:tr>
      <w:tr w:rsidR="004B3EA0" w:rsidRPr="00A145AD" w14:paraId="2F8E5A90" w14:textId="77777777" w:rsidTr="00724AB4">
        <w:tc>
          <w:tcPr>
            <w:tcW w:w="14142" w:type="dxa"/>
            <w:gridSpan w:val="3"/>
          </w:tcPr>
          <w:p w14:paraId="4BD46E0A" w14:textId="1916C7C0" w:rsidR="00BD17FE" w:rsidRPr="00A145AD" w:rsidRDefault="0096276B" w:rsidP="00724AB4">
            <w:pPr>
              <w:tabs>
                <w:tab w:val="right" w:leader="dot" w:pos="0"/>
                <w:tab w:val="left" w:pos="567"/>
              </w:tabs>
              <w:spacing w:before="120" w:after="120" w:line="360" w:lineRule="exact"/>
              <w:jc w:val="both"/>
              <w:rPr>
                <w:b/>
                <w:bCs/>
                <w:color w:val="000000" w:themeColor="text1"/>
                <w:spacing w:val="2"/>
                <w:sz w:val="26"/>
                <w:szCs w:val="26"/>
                <w:lang w:val="nl-NL"/>
              </w:rPr>
            </w:pPr>
            <w:r w:rsidRPr="00A145AD">
              <w:rPr>
                <w:b/>
                <w:bCs/>
                <w:color w:val="000000" w:themeColor="text1"/>
                <w:spacing w:val="2"/>
                <w:sz w:val="26"/>
                <w:szCs w:val="26"/>
                <w:lang w:val="nl-NL"/>
              </w:rPr>
              <w:t>PHỤ LỤC I.12: CẮT GIẢM, ĐƠN GIẢN HÓA THỦ TỤC HÀNH CHÍNH, QUY ĐỊNH LIÊN QUAN ĐẾN HOẠT ĐỘNG SẢN XUẤT, KINH DOANH THUỘC PHẠM VI QUẢN LÝ CỦA BỘ VĂN HÓA, THỂ THAO VÀ DU LỊCH</w:t>
            </w:r>
          </w:p>
        </w:tc>
      </w:tr>
      <w:tr w:rsidR="004B3EA0" w:rsidRPr="00A145AD" w14:paraId="0C07EA7E" w14:textId="77777777" w:rsidTr="00724AB4">
        <w:tc>
          <w:tcPr>
            <w:tcW w:w="5070" w:type="dxa"/>
          </w:tcPr>
          <w:p w14:paraId="0A7F16BA" w14:textId="77777777" w:rsidR="0096276B" w:rsidRPr="0096276B" w:rsidRDefault="0096276B" w:rsidP="00724AB4">
            <w:pPr>
              <w:shd w:val="clear" w:color="auto" w:fill="FFFFFF"/>
              <w:spacing w:line="312" w:lineRule="auto"/>
              <w:jc w:val="both"/>
              <w:rPr>
                <w:b/>
                <w:bCs/>
                <w:color w:val="000000" w:themeColor="text1"/>
                <w:sz w:val="26"/>
                <w:szCs w:val="26"/>
              </w:rPr>
            </w:pPr>
            <w:bookmarkStart w:id="0" w:name="dieu_13"/>
            <w:r w:rsidRPr="0096276B">
              <w:rPr>
                <w:b/>
                <w:bCs/>
                <w:color w:val="000000" w:themeColor="text1"/>
                <w:sz w:val="26"/>
                <w:szCs w:val="26"/>
              </w:rPr>
              <w:t>Điều 13. Hoạt động sản xuất phim tại Việt Nam của tổ chức, cá nhân nước ngoài</w:t>
            </w:r>
            <w:bookmarkEnd w:id="0"/>
          </w:p>
          <w:p w14:paraId="57FFF08A" w14:textId="77777777" w:rsidR="0096276B" w:rsidRPr="0096276B" w:rsidRDefault="0096276B" w:rsidP="00724AB4">
            <w:pPr>
              <w:shd w:val="clear" w:color="auto" w:fill="FFFFFF"/>
              <w:spacing w:line="312" w:lineRule="auto"/>
              <w:jc w:val="both"/>
              <w:rPr>
                <w:color w:val="000000" w:themeColor="text1"/>
                <w:sz w:val="26"/>
                <w:szCs w:val="26"/>
              </w:rPr>
            </w:pPr>
            <w:r w:rsidRPr="0096276B">
              <w:rPr>
                <w:color w:val="000000" w:themeColor="text1"/>
                <w:sz w:val="26"/>
                <w:szCs w:val="26"/>
              </w:rPr>
              <w:t>4. Trình tự, thủ tục cấp Giấy phép cung cấp dịch vụ quay phim sử dụng bối cảnh tại Việt Nam cho tổ chức, cá nhân nước ngoài được quy định như sau:</w:t>
            </w:r>
          </w:p>
          <w:p w14:paraId="10BBCBAE" w14:textId="77777777" w:rsidR="0096276B" w:rsidRPr="0096276B" w:rsidRDefault="0096276B" w:rsidP="00724AB4">
            <w:pPr>
              <w:shd w:val="clear" w:color="auto" w:fill="FFFFFF"/>
              <w:spacing w:line="312" w:lineRule="auto"/>
              <w:jc w:val="both"/>
              <w:rPr>
                <w:color w:val="000000" w:themeColor="text1"/>
                <w:sz w:val="26"/>
                <w:szCs w:val="26"/>
              </w:rPr>
            </w:pPr>
            <w:r w:rsidRPr="0096276B">
              <w:rPr>
                <w:color w:val="000000" w:themeColor="text1"/>
                <w:sz w:val="26"/>
                <w:szCs w:val="26"/>
              </w:rPr>
              <w:t>a) Tổ chức, cá nhân nước ngoài sử dụng dịch vụ quay phim sử dụng bối cảnh tại Việt Nam hoặc cơ sở điện ảnh Việt Nam cung cấp dịch vụ quay phim sử dụng bối cảnh tại Việt Nam cho tổ chức, cá nhân nước ngoài nộp 01 bộ hồ sơ qua Cổng dịch vụ công quốc gia hoặc qua đường bưu điện hoặc nộp trực tiếp đến Bộ Văn hóa, Thể thao và Du lịch;</w:t>
            </w:r>
          </w:p>
          <w:p w14:paraId="0F819B1F" w14:textId="77777777" w:rsidR="0096276B" w:rsidRPr="0096276B" w:rsidRDefault="0096276B" w:rsidP="00724AB4">
            <w:pPr>
              <w:shd w:val="clear" w:color="auto" w:fill="FFFFFF"/>
              <w:spacing w:line="312" w:lineRule="auto"/>
              <w:jc w:val="both"/>
              <w:rPr>
                <w:color w:val="000000" w:themeColor="text1"/>
                <w:sz w:val="26"/>
                <w:szCs w:val="26"/>
              </w:rPr>
            </w:pPr>
            <w:r w:rsidRPr="0096276B">
              <w:rPr>
                <w:color w:val="000000" w:themeColor="text1"/>
                <w:sz w:val="26"/>
                <w:szCs w:val="26"/>
              </w:rPr>
              <w:lastRenderedPageBreak/>
              <w:t>b) Trong thời hạn 20 ngày kể từ ngày nhận đủ hồ sơ hợp lệ, Bộ Văn hóa, Thể thao và Du lịch thực hiện cấp Giấy phép; trường hợp không cấp Giấy phép phải trả lời bằng văn bản và nêu rõ lý do.</w:t>
            </w:r>
          </w:p>
          <w:p w14:paraId="772B67E7" w14:textId="23901044" w:rsidR="00BD17FE" w:rsidRPr="00A145AD" w:rsidRDefault="0096276B" w:rsidP="00724AB4">
            <w:pPr>
              <w:shd w:val="clear" w:color="auto" w:fill="FFFFFF"/>
              <w:spacing w:line="312" w:lineRule="auto"/>
              <w:jc w:val="both"/>
              <w:rPr>
                <w:color w:val="000000" w:themeColor="text1"/>
                <w:sz w:val="26"/>
                <w:szCs w:val="26"/>
              </w:rPr>
            </w:pPr>
            <w:r w:rsidRPr="0096276B">
              <w:rPr>
                <w:color w:val="000000" w:themeColor="text1"/>
                <w:sz w:val="26"/>
                <w:szCs w:val="26"/>
              </w:rPr>
              <w:t>Trường hợp kịch bản phải sửa nội dung do vi phạm quy định tại </w:t>
            </w:r>
            <w:bookmarkStart w:id="1" w:name="tc_4"/>
            <w:r w:rsidRPr="0096276B">
              <w:rPr>
                <w:color w:val="000000" w:themeColor="text1"/>
                <w:sz w:val="26"/>
                <w:szCs w:val="26"/>
              </w:rPr>
              <w:t>Điều 9 của Luật này</w:t>
            </w:r>
            <w:bookmarkEnd w:id="1"/>
            <w:r w:rsidRPr="0096276B">
              <w:rPr>
                <w:color w:val="000000" w:themeColor="text1"/>
                <w:sz w:val="26"/>
                <w:szCs w:val="26"/>
              </w:rPr>
              <w:t> và quy định khác của pháp luật có liên quan hoặc hồ sơ phải sửa đổi, bổ sung thông tin theo yêu cầu của Bộ Văn hóa, Thể thao và Du lịch, trong thời hạn 20 ngày kể từ ngày nhận được kịch bản đã sửa nội dung hoặc hồ sơ đã sửa đổi, bổ sung đầy đủ thông tin, Bộ Văn hóa, Thể thao và Du lịch thực hiện cấp Giấy phép.</w:t>
            </w:r>
          </w:p>
        </w:tc>
        <w:tc>
          <w:tcPr>
            <w:tcW w:w="5244" w:type="dxa"/>
          </w:tcPr>
          <w:p w14:paraId="32D67C20" w14:textId="73ED87C1" w:rsidR="0096276B" w:rsidRPr="00A145AD" w:rsidRDefault="0096276B" w:rsidP="00724AB4">
            <w:pPr>
              <w:spacing w:line="312" w:lineRule="auto"/>
              <w:jc w:val="both"/>
              <w:rPr>
                <w:b/>
                <w:bCs/>
                <w:color w:val="000000" w:themeColor="text1"/>
                <w:sz w:val="26"/>
                <w:szCs w:val="26"/>
              </w:rPr>
            </w:pPr>
            <w:r w:rsidRPr="00A145AD">
              <w:rPr>
                <w:b/>
                <w:bCs/>
                <w:color w:val="000000" w:themeColor="text1"/>
                <w:sz w:val="26"/>
                <w:szCs w:val="26"/>
              </w:rPr>
              <w:lastRenderedPageBreak/>
              <w:t>I. Thời hạn giải quyết thủ tục Giấy phép cung cấp dịch vụ quay phim sử dụng bối cảnh tại Việt Nam tại điểm b Khoản 4 Điều 13 Luật Điện ảnh 2022.</w:t>
            </w:r>
          </w:p>
          <w:p w14:paraId="61EAC3E4" w14:textId="24D8F908" w:rsidR="0096276B" w:rsidRPr="00A145AD" w:rsidRDefault="0096276B" w:rsidP="00724AB4">
            <w:pPr>
              <w:spacing w:line="312" w:lineRule="auto"/>
              <w:jc w:val="both"/>
              <w:rPr>
                <w:color w:val="000000" w:themeColor="text1"/>
                <w:sz w:val="26"/>
                <w:szCs w:val="26"/>
              </w:rPr>
            </w:pPr>
            <w:r w:rsidRPr="00A145AD">
              <w:rPr>
                <w:color w:val="000000" w:themeColor="text1"/>
                <w:sz w:val="26"/>
                <w:szCs w:val="26"/>
              </w:rPr>
              <w:t xml:space="preserve">Trong thời hạn 10 ngày làm việc kể từ ngày nhận đủ hồ sơ hợp lệ, Bộ Văn hóa, Thể thao và Du lịch thực hiện cấp Giấy phép; trường hợp không cấp Giấy phép phải </w:t>
            </w:r>
            <w:r w:rsidRPr="00A145AD">
              <w:rPr>
                <w:color w:val="000000" w:themeColor="text1"/>
                <w:sz w:val="26"/>
                <w:szCs w:val="26"/>
                <w:lang w:val="vi-VN"/>
              </w:rPr>
              <w:t>thông báo bằng văn bản và nêu rõ lý do</w:t>
            </w:r>
            <w:r w:rsidRPr="00A145AD">
              <w:rPr>
                <w:color w:val="000000" w:themeColor="text1"/>
                <w:sz w:val="26"/>
                <w:szCs w:val="26"/>
              </w:rPr>
              <w:t>.</w:t>
            </w:r>
          </w:p>
          <w:p w14:paraId="0669E004" w14:textId="77777777" w:rsidR="0096276B" w:rsidRPr="00A145AD" w:rsidRDefault="0096276B" w:rsidP="00724AB4">
            <w:pPr>
              <w:spacing w:line="312" w:lineRule="auto"/>
              <w:jc w:val="both"/>
              <w:rPr>
                <w:color w:val="000000" w:themeColor="text1"/>
                <w:sz w:val="26"/>
                <w:szCs w:val="26"/>
              </w:rPr>
            </w:pPr>
            <w:r w:rsidRPr="00A145AD">
              <w:rPr>
                <w:color w:val="000000" w:themeColor="text1"/>
                <w:sz w:val="26"/>
                <w:szCs w:val="26"/>
              </w:rPr>
              <w:t xml:space="preserve">Trường hợp kịch bản phải sửa nội dung do vi phạm quy định tại Điều 9 của Luật này và quy định khác của pháp luật có liên quan hoặc hồ sơ phải sửa đổi, bổ sung thông tin theo yêu cầu của Bộ Văn hóa, Thể thao và Du lịch, trong thời hạn </w:t>
            </w:r>
            <w:r w:rsidRPr="00A145AD">
              <w:rPr>
                <w:color w:val="000000" w:themeColor="text1"/>
                <w:sz w:val="26"/>
                <w:szCs w:val="26"/>
              </w:rPr>
              <w:lastRenderedPageBreak/>
              <w:t>10 ngày làm việc kể từ ngày nhận được kịch bản đã sửa nội dung hoặc hồ sơ đã sửa đổi, bổ sung đầy đủ thông tin, Bộ Văn hóa, Thể thao và Du lịch thực hiện cấp Giấy phép.</w:t>
            </w:r>
          </w:p>
          <w:p w14:paraId="573DF0C4" w14:textId="42376356" w:rsidR="00BD17FE" w:rsidRPr="00A145AD" w:rsidRDefault="00BD17FE" w:rsidP="00724AB4">
            <w:pPr>
              <w:pStyle w:val="NormalWeb"/>
              <w:shd w:val="clear" w:color="auto" w:fill="FFFFFF"/>
              <w:spacing w:before="0" w:beforeAutospacing="0" w:after="0" w:afterAutospacing="0" w:line="312" w:lineRule="auto"/>
              <w:jc w:val="both"/>
              <w:rPr>
                <w:color w:val="000000" w:themeColor="text1"/>
                <w:spacing w:val="-8"/>
                <w:sz w:val="26"/>
                <w:szCs w:val="26"/>
              </w:rPr>
            </w:pPr>
          </w:p>
        </w:tc>
        <w:tc>
          <w:tcPr>
            <w:tcW w:w="3828" w:type="dxa"/>
          </w:tcPr>
          <w:p w14:paraId="7E4A861C" w14:textId="712720D4" w:rsidR="00BD17FE" w:rsidRPr="00A145AD" w:rsidRDefault="00724AB4" w:rsidP="00724AB4">
            <w:pPr>
              <w:tabs>
                <w:tab w:val="right" w:leader="dot" w:pos="0"/>
                <w:tab w:val="left" w:pos="567"/>
              </w:tabs>
              <w:spacing w:line="312" w:lineRule="auto"/>
              <w:jc w:val="both"/>
              <w:rPr>
                <w:color w:val="000000" w:themeColor="text1"/>
                <w:spacing w:val="2"/>
                <w:sz w:val="26"/>
                <w:szCs w:val="26"/>
                <w:lang w:val="nl-NL"/>
              </w:rPr>
            </w:pPr>
            <w:r>
              <w:rPr>
                <w:color w:val="000000" w:themeColor="text1"/>
                <w:spacing w:val="2"/>
                <w:sz w:val="26"/>
                <w:szCs w:val="26"/>
                <w:lang w:val="nl-NL"/>
              </w:rPr>
              <w:lastRenderedPageBreak/>
              <w:t>Để thực thi phương án tại mục I.4 tại Quyết định số 1616/QĐ-TTg ngày 28/7/2025</w:t>
            </w:r>
          </w:p>
        </w:tc>
      </w:tr>
      <w:tr w:rsidR="004B3EA0" w:rsidRPr="00A145AD" w14:paraId="642BAFF4" w14:textId="77777777" w:rsidTr="00724AB4">
        <w:tc>
          <w:tcPr>
            <w:tcW w:w="5070" w:type="dxa"/>
          </w:tcPr>
          <w:p w14:paraId="566DE704" w14:textId="77777777" w:rsidR="0096276B" w:rsidRPr="0096276B" w:rsidRDefault="0096276B" w:rsidP="00724AB4">
            <w:pPr>
              <w:shd w:val="clear" w:color="auto" w:fill="FFFFFF"/>
              <w:spacing w:line="312" w:lineRule="auto"/>
              <w:jc w:val="both"/>
              <w:rPr>
                <w:b/>
                <w:bCs/>
                <w:color w:val="000000" w:themeColor="text1"/>
                <w:sz w:val="26"/>
                <w:szCs w:val="26"/>
              </w:rPr>
            </w:pPr>
            <w:bookmarkStart w:id="2" w:name="dieu_27"/>
            <w:r w:rsidRPr="0096276B">
              <w:rPr>
                <w:b/>
                <w:bCs/>
                <w:color w:val="000000" w:themeColor="text1"/>
                <w:sz w:val="26"/>
                <w:szCs w:val="26"/>
              </w:rPr>
              <w:t>Điều 27. Cấp Giấy phép phân loại phim</w:t>
            </w:r>
            <w:bookmarkEnd w:id="2"/>
          </w:p>
          <w:p w14:paraId="61C96896" w14:textId="77777777" w:rsidR="0096276B" w:rsidRPr="0096276B" w:rsidRDefault="0096276B" w:rsidP="00724AB4">
            <w:pPr>
              <w:shd w:val="clear" w:color="auto" w:fill="FFFFFF"/>
              <w:spacing w:line="312" w:lineRule="auto"/>
              <w:jc w:val="both"/>
              <w:rPr>
                <w:color w:val="000000" w:themeColor="text1"/>
                <w:sz w:val="26"/>
                <w:szCs w:val="26"/>
              </w:rPr>
            </w:pPr>
            <w:r w:rsidRPr="0096276B">
              <w:rPr>
                <w:color w:val="000000" w:themeColor="text1"/>
                <w:sz w:val="26"/>
                <w:szCs w:val="26"/>
              </w:rPr>
              <w:t>4. Trình tự, thủ tục cấp Giấy phép phân loại phim được quy định như sau:</w:t>
            </w:r>
          </w:p>
          <w:p w14:paraId="3930B084" w14:textId="445CC898" w:rsidR="00BD17FE" w:rsidRPr="00A145AD" w:rsidRDefault="0096276B" w:rsidP="00724AB4">
            <w:pPr>
              <w:shd w:val="clear" w:color="auto" w:fill="FFFFFF"/>
              <w:spacing w:line="312" w:lineRule="auto"/>
              <w:jc w:val="both"/>
              <w:rPr>
                <w:color w:val="000000" w:themeColor="text1"/>
                <w:sz w:val="26"/>
                <w:szCs w:val="26"/>
              </w:rPr>
            </w:pPr>
            <w:r w:rsidRPr="0096276B">
              <w:rPr>
                <w:color w:val="000000" w:themeColor="text1"/>
                <w:sz w:val="26"/>
                <w:szCs w:val="26"/>
              </w:rPr>
              <w:t>b) Trong thời hạn 15 ngày kể từ ngày nhận đủ hồ sơ hợp lệ, cơ quan nhà nước có thẩm quyền thực hiện cấp Giấy phép phân loại phim theo mẫu do Bộ trưởng Bộ Văn hóa, Thể thao và Du lịch quy định; trường hợp không cấp Giấy phép phải trả lời bằng văn bản và nêu rõ lý do.</w:t>
            </w:r>
          </w:p>
        </w:tc>
        <w:tc>
          <w:tcPr>
            <w:tcW w:w="5244" w:type="dxa"/>
          </w:tcPr>
          <w:p w14:paraId="28DFC1EB" w14:textId="463BD8DD" w:rsidR="0096276B" w:rsidRPr="00A145AD" w:rsidRDefault="0096276B" w:rsidP="00724AB4">
            <w:pPr>
              <w:spacing w:line="312" w:lineRule="auto"/>
              <w:jc w:val="both"/>
              <w:rPr>
                <w:b/>
                <w:bCs/>
                <w:color w:val="000000" w:themeColor="text1"/>
                <w:sz w:val="26"/>
                <w:szCs w:val="26"/>
              </w:rPr>
            </w:pPr>
            <w:r w:rsidRPr="00A145AD">
              <w:rPr>
                <w:b/>
                <w:bCs/>
                <w:color w:val="000000" w:themeColor="text1"/>
                <w:sz w:val="26"/>
                <w:szCs w:val="26"/>
              </w:rPr>
              <w:t>II. Thời hạn giải quyết thủ tục Giấy phép Giấy phép phân loại phim (cấp Bộ, cấp tỉnh) được quy định tại điểm b Khoản 4 Điều 27 Luật Điện ảnh 2022.</w:t>
            </w:r>
          </w:p>
          <w:p w14:paraId="648C9AA0" w14:textId="72AE6EDB" w:rsidR="0096276B" w:rsidRPr="00A145AD" w:rsidRDefault="0096276B" w:rsidP="00724AB4">
            <w:pPr>
              <w:spacing w:line="312" w:lineRule="auto"/>
              <w:jc w:val="both"/>
              <w:rPr>
                <w:color w:val="000000" w:themeColor="text1"/>
                <w:sz w:val="26"/>
                <w:szCs w:val="26"/>
              </w:rPr>
            </w:pPr>
            <w:r w:rsidRPr="00A145AD">
              <w:rPr>
                <w:color w:val="000000" w:themeColor="text1"/>
                <w:sz w:val="26"/>
                <w:szCs w:val="26"/>
              </w:rPr>
              <w:t xml:space="preserve">Trong thời hạn 08 ngày làm việc kể từ ngày nhận đủ hồ sơ hợp lệ, cơ quan nhà nước có thẩm quyền thực hiện cấp Giấy phép phân loại phim theo mẫu do Bộ trưởng Bộ Văn hóa, Thể thao và Du lịch quy định; trường hợp không cấp Giấy phép phải </w:t>
            </w:r>
            <w:r w:rsidRPr="00A145AD">
              <w:rPr>
                <w:color w:val="000000" w:themeColor="text1"/>
                <w:sz w:val="26"/>
                <w:szCs w:val="26"/>
                <w:lang w:val="vi-VN"/>
              </w:rPr>
              <w:t>thông báo bằng văn bản và nêu rõ lý do</w:t>
            </w:r>
            <w:r w:rsidRPr="00A145AD">
              <w:rPr>
                <w:color w:val="000000" w:themeColor="text1"/>
                <w:sz w:val="26"/>
                <w:szCs w:val="26"/>
              </w:rPr>
              <w:t>.</w:t>
            </w:r>
          </w:p>
          <w:p w14:paraId="1BF08030" w14:textId="35C21BBA" w:rsidR="00BD17FE" w:rsidRPr="00A145AD" w:rsidRDefault="0096276B" w:rsidP="00724AB4">
            <w:pPr>
              <w:spacing w:line="312" w:lineRule="auto"/>
              <w:jc w:val="both"/>
              <w:rPr>
                <w:color w:val="000000" w:themeColor="text1"/>
                <w:sz w:val="26"/>
                <w:szCs w:val="26"/>
              </w:rPr>
            </w:pPr>
            <w:r w:rsidRPr="00A145AD">
              <w:rPr>
                <w:color w:val="000000" w:themeColor="text1"/>
                <w:sz w:val="26"/>
                <w:szCs w:val="26"/>
              </w:rPr>
              <w:lastRenderedPageBreak/>
              <w:t>Trường hợp phim phải điều chỉnh nội dung hoặc hồ sơ phải sửa đổi, bổ sung thông tin theo yêu cầu của cơ quan nhà nước có thẩm quyền quy định tại khoản 1 Điều này, trong thời hạn 08 ngày làm việc kể từ ngày nhận được bản phim đã điều chỉnh nội dung, 08 ngày làm việc kể từ ngày nhận được hồ sơ đã sửa đổi, bổ sung đầy đủ thông tin, cơ quan nhà nước có thẩm quyền thực hiện cấp Giấy phép.</w:t>
            </w:r>
          </w:p>
        </w:tc>
        <w:tc>
          <w:tcPr>
            <w:tcW w:w="3828" w:type="dxa"/>
          </w:tcPr>
          <w:p w14:paraId="747268CE" w14:textId="5580B523" w:rsidR="00BD17FE" w:rsidRPr="00A145AD" w:rsidRDefault="00724AB4" w:rsidP="00724AB4">
            <w:pPr>
              <w:tabs>
                <w:tab w:val="right" w:leader="dot" w:pos="0"/>
                <w:tab w:val="left" w:pos="567"/>
              </w:tabs>
              <w:spacing w:line="312" w:lineRule="auto"/>
              <w:jc w:val="both"/>
              <w:rPr>
                <w:color w:val="000000" w:themeColor="text1"/>
                <w:spacing w:val="2"/>
                <w:sz w:val="26"/>
                <w:szCs w:val="26"/>
                <w:lang w:val="nl-NL"/>
              </w:rPr>
            </w:pPr>
            <w:r>
              <w:rPr>
                <w:color w:val="000000" w:themeColor="text1"/>
                <w:spacing w:val="2"/>
                <w:sz w:val="26"/>
                <w:szCs w:val="26"/>
                <w:lang w:val="nl-NL"/>
              </w:rPr>
              <w:lastRenderedPageBreak/>
              <w:t>Để thực thi phương án tại mục I.1, I.2 tại Quyết định số 1616/QĐ-TTg ngày 28/7/2025</w:t>
            </w:r>
          </w:p>
        </w:tc>
      </w:tr>
      <w:tr w:rsidR="004B3EA0" w:rsidRPr="00A145AD" w14:paraId="6E0627C8" w14:textId="77777777" w:rsidTr="00724AB4">
        <w:tc>
          <w:tcPr>
            <w:tcW w:w="5070" w:type="dxa"/>
          </w:tcPr>
          <w:p w14:paraId="7FD7F71E" w14:textId="66CBAD50" w:rsidR="0096276B" w:rsidRPr="00A145AD" w:rsidRDefault="0096276B" w:rsidP="00724AB4">
            <w:pPr>
              <w:pStyle w:val="NormalWeb"/>
              <w:shd w:val="clear" w:color="auto" w:fill="FFFFFF"/>
              <w:spacing w:before="0" w:beforeAutospacing="0" w:after="0" w:afterAutospacing="0" w:line="312" w:lineRule="auto"/>
              <w:jc w:val="both"/>
              <w:rPr>
                <w:b/>
                <w:bCs/>
                <w:color w:val="000000" w:themeColor="text1"/>
                <w:sz w:val="26"/>
                <w:szCs w:val="26"/>
              </w:rPr>
            </w:pPr>
            <w:r w:rsidRPr="00A145AD">
              <w:rPr>
                <w:b/>
                <w:bCs/>
                <w:color w:val="000000" w:themeColor="text1"/>
                <w:sz w:val="26"/>
                <w:szCs w:val="26"/>
              </w:rPr>
              <w:t>Điều 32. Hồ sơ, trình tự, thủ tục, thẩm quyền cấp Giấy phép kinh doanh dịch vụ lữ hành nội địa</w:t>
            </w:r>
          </w:p>
          <w:p w14:paraId="22350029" w14:textId="04CCD500" w:rsidR="0096276B" w:rsidRPr="00A145AD" w:rsidRDefault="0096276B" w:rsidP="00724AB4">
            <w:pPr>
              <w:pStyle w:val="NormalWeb"/>
              <w:shd w:val="clear" w:color="auto" w:fill="FFFFFF"/>
              <w:spacing w:before="0" w:beforeAutospacing="0" w:after="0" w:afterAutospacing="0" w:line="312" w:lineRule="auto"/>
              <w:jc w:val="both"/>
              <w:rPr>
                <w:color w:val="000000" w:themeColor="text1"/>
                <w:sz w:val="26"/>
                <w:szCs w:val="26"/>
              </w:rPr>
            </w:pPr>
            <w:r w:rsidRPr="00A145AD">
              <w:rPr>
                <w:color w:val="000000" w:themeColor="text1"/>
                <w:sz w:val="26"/>
                <w:szCs w:val="26"/>
              </w:rPr>
              <w:t>1. Hồ sơ đề nghị cấp Giấy phép kinh doanh dịch vụ lữ hành nội địa bao gồm:</w:t>
            </w:r>
          </w:p>
          <w:p w14:paraId="3BBA0E00" w14:textId="36883F65" w:rsidR="0096276B" w:rsidRPr="00A145AD" w:rsidRDefault="0096276B" w:rsidP="00724AB4">
            <w:pPr>
              <w:pStyle w:val="NormalWeb"/>
              <w:shd w:val="clear" w:color="auto" w:fill="FFFFFF"/>
              <w:spacing w:before="0" w:beforeAutospacing="0" w:after="0" w:afterAutospacing="0" w:line="312" w:lineRule="auto"/>
              <w:jc w:val="both"/>
              <w:rPr>
                <w:color w:val="000000" w:themeColor="text1"/>
                <w:sz w:val="26"/>
                <w:szCs w:val="26"/>
              </w:rPr>
            </w:pPr>
            <w:r w:rsidRPr="00A145AD">
              <w:rPr>
                <w:color w:val="000000" w:themeColor="text1"/>
                <w:sz w:val="26"/>
                <w:szCs w:val="26"/>
              </w:rPr>
              <w:t>a) Đơn đề nghị cấp Giấy phép kinh doanh dịch vụ lữ hành nội địa theo mẫu do Bộ trưởng Bộ Văn hóa, Thể thao và Du lịch quy định;</w:t>
            </w:r>
          </w:p>
          <w:p w14:paraId="09E64360" w14:textId="379C5DF2" w:rsidR="0096276B" w:rsidRPr="00A145AD" w:rsidRDefault="0096276B" w:rsidP="00724AB4">
            <w:pPr>
              <w:pStyle w:val="NormalWeb"/>
              <w:shd w:val="clear" w:color="auto" w:fill="FFFFFF"/>
              <w:spacing w:before="0" w:beforeAutospacing="0" w:after="0" w:afterAutospacing="0" w:line="312" w:lineRule="auto"/>
              <w:jc w:val="both"/>
              <w:rPr>
                <w:color w:val="000000" w:themeColor="text1"/>
                <w:sz w:val="26"/>
                <w:szCs w:val="26"/>
              </w:rPr>
            </w:pPr>
            <w:r w:rsidRPr="00A145AD">
              <w:rPr>
                <w:color w:val="000000" w:themeColor="text1"/>
                <w:sz w:val="26"/>
                <w:szCs w:val="26"/>
              </w:rPr>
              <w:t>b) Bản sao có chứng thực Giấy chứng nhận đăng ký doanh nghiệp</w:t>
            </w:r>
          </w:p>
          <w:p w14:paraId="3E28C854" w14:textId="561F19A2" w:rsidR="0096276B" w:rsidRPr="00A145AD" w:rsidRDefault="0096276B" w:rsidP="00724AB4">
            <w:pPr>
              <w:pStyle w:val="NormalWeb"/>
              <w:shd w:val="clear" w:color="auto" w:fill="FFFFFF"/>
              <w:spacing w:before="0" w:beforeAutospacing="0" w:after="0" w:afterAutospacing="0" w:line="312" w:lineRule="auto"/>
              <w:jc w:val="both"/>
              <w:rPr>
                <w:color w:val="000000" w:themeColor="text1"/>
                <w:sz w:val="26"/>
                <w:szCs w:val="26"/>
              </w:rPr>
            </w:pPr>
            <w:r w:rsidRPr="00A145AD">
              <w:rPr>
                <w:color w:val="000000" w:themeColor="text1"/>
                <w:sz w:val="26"/>
                <w:szCs w:val="26"/>
              </w:rPr>
              <w:t>c) Giấy chứng nhận ký quỹ kinh doanh dịch vụ lữ hành;</w:t>
            </w:r>
          </w:p>
          <w:p w14:paraId="5CD5DF05" w14:textId="5A0D9522" w:rsidR="0096276B" w:rsidRPr="00A145AD" w:rsidRDefault="0096276B" w:rsidP="00724AB4">
            <w:pPr>
              <w:pStyle w:val="NormalWeb"/>
              <w:shd w:val="clear" w:color="auto" w:fill="FFFFFF"/>
              <w:spacing w:before="0" w:beforeAutospacing="0" w:after="0" w:afterAutospacing="0" w:line="312" w:lineRule="auto"/>
              <w:jc w:val="both"/>
              <w:rPr>
                <w:color w:val="000000" w:themeColor="text1"/>
                <w:sz w:val="26"/>
                <w:szCs w:val="26"/>
              </w:rPr>
            </w:pPr>
            <w:r w:rsidRPr="00A145AD">
              <w:rPr>
                <w:color w:val="000000" w:themeColor="text1"/>
                <w:sz w:val="26"/>
                <w:szCs w:val="26"/>
              </w:rPr>
              <w:t xml:space="preserve">d) Bản sao có chứng thực quyết định bổ nhiệm hoặc hợp đồng lao động giữa doanh nghiệp </w:t>
            </w:r>
            <w:r w:rsidRPr="00A145AD">
              <w:rPr>
                <w:color w:val="000000" w:themeColor="text1"/>
                <w:sz w:val="26"/>
                <w:szCs w:val="26"/>
              </w:rPr>
              <w:lastRenderedPageBreak/>
              <w:t>kinh doanh dịch vụ lữ hành với người phụ trách kinh doanh dịch vụ lữ hành;</w:t>
            </w:r>
          </w:p>
          <w:p w14:paraId="21D102DF" w14:textId="2EC4B78C" w:rsidR="0096276B" w:rsidRPr="00A145AD" w:rsidRDefault="0096276B" w:rsidP="00724AB4">
            <w:pPr>
              <w:pStyle w:val="NormalWeb"/>
              <w:shd w:val="clear" w:color="auto" w:fill="FFFFFF"/>
              <w:spacing w:before="0" w:beforeAutospacing="0" w:after="0" w:afterAutospacing="0" w:line="312" w:lineRule="auto"/>
              <w:jc w:val="both"/>
              <w:rPr>
                <w:color w:val="000000" w:themeColor="text1"/>
                <w:sz w:val="26"/>
                <w:szCs w:val="26"/>
              </w:rPr>
            </w:pPr>
            <w:r w:rsidRPr="00A145AD">
              <w:rPr>
                <w:color w:val="000000" w:themeColor="text1"/>
                <w:sz w:val="26"/>
                <w:szCs w:val="26"/>
              </w:rPr>
              <w:t>đ) Bản sao có chứng thực văn bằng, chứng chỉ của người phụ trách kinh doanh dịch vụ lữ hành quy định tại điểm c khoản 1 Điều 31 của Luật này.</w:t>
            </w:r>
          </w:p>
          <w:p w14:paraId="32190956" w14:textId="244083D0" w:rsidR="0096276B" w:rsidRPr="00A145AD" w:rsidRDefault="0096276B" w:rsidP="00724AB4">
            <w:pPr>
              <w:pStyle w:val="NormalWeb"/>
              <w:shd w:val="clear" w:color="auto" w:fill="FFFFFF"/>
              <w:spacing w:before="0" w:beforeAutospacing="0" w:after="0" w:afterAutospacing="0" w:line="312" w:lineRule="auto"/>
              <w:jc w:val="both"/>
              <w:rPr>
                <w:color w:val="000000" w:themeColor="text1"/>
                <w:sz w:val="26"/>
                <w:szCs w:val="26"/>
              </w:rPr>
            </w:pPr>
            <w:r w:rsidRPr="00A145AD">
              <w:rPr>
                <w:color w:val="000000" w:themeColor="text1"/>
                <w:sz w:val="26"/>
                <w:szCs w:val="26"/>
              </w:rPr>
              <w:t>2. Trình tự, thủ tục, thẩm quyền cấp Giấy phép kinh doanh dịch vụ lữ hành nội địa được quy định như sau:</w:t>
            </w:r>
          </w:p>
          <w:p w14:paraId="4A15DBB8" w14:textId="2CFDEB81" w:rsidR="0096276B" w:rsidRPr="00A145AD" w:rsidRDefault="0096276B" w:rsidP="00724AB4">
            <w:pPr>
              <w:pStyle w:val="NormalWeb"/>
              <w:shd w:val="clear" w:color="auto" w:fill="FFFFFF"/>
              <w:spacing w:before="0" w:beforeAutospacing="0" w:after="0" w:afterAutospacing="0" w:line="312" w:lineRule="auto"/>
              <w:jc w:val="both"/>
              <w:rPr>
                <w:color w:val="000000" w:themeColor="text1"/>
                <w:sz w:val="26"/>
                <w:szCs w:val="26"/>
              </w:rPr>
            </w:pPr>
            <w:r w:rsidRPr="00A145AD">
              <w:rPr>
                <w:color w:val="000000" w:themeColor="text1"/>
                <w:sz w:val="26"/>
                <w:szCs w:val="26"/>
              </w:rPr>
              <w:t>a) Doanh nghiệp đề nghị cấp Giấy phép kinh doanh dịch vụ lữ hành nội địa nộp 01 bộ hồ sơ đến cơ quan chuyên môn về du lịch cấp tỉnh nơi doanh nghiệp có trụ sở;</w:t>
            </w:r>
          </w:p>
          <w:p w14:paraId="5A852450" w14:textId="439B043A" w:rsidR="00BD17FE" w:rsidRPr="00A145AD" w:rsidRDefault="0096276B" w:rsidP="00724AB4">
            <w:pPr>
              <w:pStyle w:val="NormalWeb"/>
              <w:shd w:val="clear" w:color="auto" w:fill="FFFFFF"/>
              <w:spacing w:before="0" w:beforeAutospacing="0" w:after="0" w:afterAutospacing="0" w:line="312" w:lineRule="auto"/>
              <w:jc w:val="both"/>
              <w:rPr>
                <w:color w:val="000000" w:themeColor="text1"/>
                <w:sz w:val="26"/>
                <w:szCs w:val="26"/>
              </w:rPr>
            </w:pPr>
            <w:r w:rsidRPr="00A145AD">
              <w:rPr>
                <w:color w:val="000000" w:themeColor="text1"/>
                <w:sz w:val="26"/>
                <w:szCs w:val="26"/>
              </w:rPr>
              <w:t>b) Trong thời hạn 10 ngày kể từ ngày nhận được hồ sơ hợp lệ, cơ quan chuyên môn về du lịch cấp tỉnh thẩm định và cấp Giấy phép kinh doanh dịch vụ lữ hành nội địa cho doanh nghiệp; trường hợp từ chối, phải thông báo bằng văn bản và nêu rõ lý do.</w:t>
            </w:r>
          </w:p>
        </w:tc>
        <w:tc>
          <w:tcPr>
            <w:tcW w:w="5244" w:type="dxa"/>
          </w:tcPr>
          <w:p w14:paraId="05BCBFCB" w14:textId="24B0526A" w:rsidR="00925C12" w:rsidRPr="00A145AD" w:rsidRDefault="00925C12" w:rsidP="00724AB4">
            <w:pPr>
              <w:spacing w:line="312" w:lineRule="auto"/>
              <w:jc w:val="both"/>
              <w:rPr>
                <w:rFonts w:eastAsia="SimSun"/>
                <w:b/>
                <w:bCs/>
                <w:color w:val="000000" w:themeColor="text1"/>
                <w:sz w:val="26"/>
                <w:szCs w:val="26"/>
              </w:rPr>
            </w:pPr>
            <w:r w:rsidRPr="00A145AD">
              <w:rPr>
                <w:b/>
                <w:bCs/>
                <w:color w:val="000000" w:themeColor="text1"/>
                <w:sz w:val="26"/>
                <w:szCs w:val="26"/>
              </w:rPr>
              <w:lastRenderedPageBreak/>
              <w:t xml:space="preserve">III. </w:t>
            </w:r>
            <w:r w:rsidR="0096276B" w:rsidRPr="00A145AD">
              <w:rPr>
                <w:rFonts w:eastAsiaTheme="minorHAnsi"/>
                <w:b/>
                <w:bCs/>
                <w:color w:val="000000" w:themeColor="text1"/>
                <w:sz w:val="26"/>
                <w:szCs w:val="26"/>
              </w:rPr>
              <w:t>Thủ tục cấp giấy phép kinh doanh dịch vụ lữ hành nội địa tại khoản 1 và khoản 2 Điều 32 Luật Du lịch số 09/2017/QH14</w:t>
            </w:r>
          </w:p>
          <w:p w14:paraId="0BD40704" w14:textId="77777777" w:rsidR="0096276B" w:rsidRPr="00A145AD" w:rsidRDefault="0096276B" w:rsidP="00724AB4">
            <w:pPr>
              <w:pStyle w:val="NormalWeb"/>
              <w:shd w:val="clear" w:color="auto" w:fill="FFFFFF"/>
              <w:spacing w:before="0" w:beforeAutospacing="0" w:after="0" w:afterAutospacing="0" w:line="312" w:lineRule="auto"/>
              <w:jc w:val="both"/>
              <w:rPr>
                <w:rFonts w:eastAsiaTheme="minorHAnsi"/>
                <w:color w:val="000000" w:themeColor="text1"/>
                <w:sz w:val="26"/>
                <w:szCs w:val="26"/>
              </w:rPr>
            </w:pPr>
            <w:bookmarkStart w:id="3" w:name="diem_a_1_32"/>
            <w:r w:rsidRPr="00A145AD">
              <w:rPr>
                <w:rFonts w:eastAsiaTheme="minorHAnsi"/>
                <w:color w:val="000000" w:themeColor="text1"/>
                <w:sz w:val="26"/>
                <w:szCs w:val="26"/>
              </w:rPr>
              <w:t>1. Hồ sơ đề nghị cấp Giấy phép kinh doanh dịch vụ lữ hành nội địa bao gồm:</w:t>
            </w:r>
          </w:p>
          <w:p w14:paraId="601DCD5D" w14:textId="77777777" w:rsidR="0096276B" w:rsidRPr="00A145AD" w:rsidRDefault="0096276B" w:rsidP="00724AB4">
            <w:pPr>
              <w:pStyle w:val="NormalWeb"/>
              <w:shd w:val="clear" w:color="auto" w:fill="FFFFFF"/>
              <w:spacing w:before="0" w:beforeAutospacing="0" w:after="0" w:afterAutospacing="0" w:line="312" w:lineRule="auto"/>
              <w:jc w:val="both"/>
              <w:rPr>
                <w:rFonts w:eastAsiaTheme="minorHAnsi"/>
                <w:color w:val="000000" w:themeColor="text1"/>
                <w:sz w:val="26"/>
                <w:szCs w:val="26"/>
              </w:rPr>
            </w:pPr>
            <w:r w:rsidRPr="00A145AD">
              <w:rPr>
                <w:rFonts w:eastAsiaTheme="minorHAnsi"/>
                <w:color w:val="000000" w:themeColor="text1"/>
                <w:sz w:val="26"/>
                <w:szCs w:val="26"/>
              </w:rPr>
              <w:t>a) Đơn đề nghị cấp Giấy phép kinh doanh dịch vụ lữ hành nội địa theo mẫu do Bộ trưởng Bộ Văn hóa, Thể thao và Du lịch quy định;</w:t>
            </w:r>
            <w:bookmarkEnd w:id="3"/>
          </w:p>
          <w:p w14:paraId="725C495D" w14:textId="77777777" w:rsidR="0096276B" w:rsidRPr="00A145AD" w:rsidRDefault="0096276B" w:rsidP="00724AB4">
            <w:pPr>
              <w:pStyle w:val="NormalWeb"/>
              <w:shd w:val="clear" w:color="auto" w:fill="FFFFFF"/>
              <w:spacing w:before="0" w:beforeAutospacing="0" w:after="0" w:afterAutospacing="0" w:line="312" w:lineRule="auto"/>
              <w:jc w:val="both"/>
              <w:rPr>
                <w:rFonts w:eastAsiaTheme="minorHAnsi"/>
                <w:color w:val="000000" w:themeColor="text1"/>
                <w:sz w:val="26"/>
                <w:szCs w:val="26"/>
              </w:rPr>
            </w:pPr>
            <w:r w:rsidRPr="00A145AD">
              <w:rPr>
                <w:rFonts w:eastAsiaTheme="minorHAnsi"/>
                <w:color w:val="000000" w:themeColor="text1"/>
                <w:sz w:val="26"/>
                <w:szCs w:val="26"/>
              </w:rPr>
              <w:t>b) Bản sao Giấy chứng nhận đăng ký doanh nghiệp;</w:t>
            </w:r>
          </w:p>
          <w:p w14:paraId="59777A28" w14:textId="77777777" w:rsidR="0096276B" w:rsidRPr="00A145AD" w:rsidRDefault="0096276B" w:rsidP="00724AB4">
            <w:pPr>
              <w:widowControl w:val="0"/>
              <w:adjustRightInd w:val="0"/>
              <w:snapToGrid w:val="0"/>
              <w:spacing w:line="312" w:lineRule="auto"/>
              <w:jc w:val="both"/>
              <w:rPr>
                <w:color w:val="000000" w:themeColor="text1"/>
                <w:sz w:val="26"/>
                <w:szCs w:val="26"/>
              </w:rPr>
            </w:pPr>
            <w:r w:rsidRPr="00A145AD">
              <w:rPr>
                <w:color w:val="000000" w:themeColor="text1"/>
                <w:spacing w:val="-4"/>
                <w:sz w:val="26"/>
                <w:szCs w:val="26"/>
              </w:rPr>
              <w:t xml:space="preserve">Doanh nghiệp chỉ phải nộp thành phần hồ sơ này khi cơ quan giải quyết thủ tục hành chính không khai thác được đầy đủ, chính xác thông tin về Giấy chứng nhận đăng ký doanh nghiệp trên </w:t>
            </w:r>
            <w:r w:rsidRPr="00A145AD">
              <w:rPr>
                <w:color w:val="000000" w:themeColor="text1"/>
                <w:spacing w:val="-4"/>
                <w:sz w:val="26"/>
                <w:szCs w:val="26"/>
                <w:shd w:val="clear" w:color="auto" w:fill="FFFFFF"/>
              </w:rPr>
              <w:t>Cơ sở dữ liệu quốc gia về đăng ký doanh nghiệp</w:t>
            </w:r>
            <w:r w:rsidRPr="00A145AD">
              <w:rPr>
                <w:color w:val="000000" w:themeColor="text1"/>
                <w:sz w:val="26"/>
                <w:szCs w:val="26"/>
                <w:shd w:val="clear" w:color="auto" w:fill="FFFFFF"/>
              </w:rPr>
              <w:t xml:space="preserve">. </w:t>
            </w:r>
          </w:p>
          <w:p w14:paraId="579636A8" w14:textId="77777777" w:rsidR="0096276B" w:rsidRPr="00A145AD" w:rsidRDefault="0096276B" w:rsidP="00724AB4">
            <w:pPr>
              <w:widowControl w:val="0"/>
              <w:adjustRightInd w:val="0"/>
              <w:snapToGrid w:val="0"/>
              <w:spacing w:line="312" w:lineRule="auto"/>
              <w:jc w:val="both"/>
              <w:rPr>
                <w:color w:val="000000" w:themeColor="text1"/>
                <w:sz w:val="26"/>
                <w:szCs w:val="26"/>
              </w:rPr>
            </w:pPr>
            <w:r w:rsidRPr="00A145AD">
              <w:rPr>
                <w:color w:val="000000" w:themeColor="text1"/>
                <w:sz w:val="26"/>
                <w:szCs w:val="26"/>
              </w:rPr>
              <w:lastRenderedPageBreak/>
              <w:t xml:space="preserve">Cơ quan giải quyết thủ tục hành chính kiểm tra hồ sơ, tra cứu thông tin về giấy chứng nhận đăng ký doanh nghiệp trên Cơ sở dữ liệu quốc gia về đăng ký doanh nghiệp. Trường hợp hồ sơ chưa hợp lệ, cơ quan giải quyết thủ tục hành chính </w:t>
            </w:r>
            <w:r w:rsidRPr="00A145AD">
              <w:rPr>
                <w:color w:val="000000" w:themeColor="text1"/>
                <w:sz w:val="26"/>
                <w:szCs w:val="26"/>
                <w:shd w:val="clear" w:color="auto" w:fill="FFFFFF"/>
              </w:rPr>
              <w:t>không khai thác được thông tin hoặc thông tin khai thác được không đầy đủ, không chính xác thì yêu cầu doanh nghiệp bổ sung, hoàn thiện hồ sơ, nộp b</w:t>
            </w:r>
            <w:r w:rsidRPr="00A145AD">
              <w:rPr>
                <w:color w:val="000000" w:themeColor="text1"/>
                <w:sz w:val="26"/>
                <w:szCs w:val="26"/>
              </w:rPr>
              <w:t>ản sao Giấy chứng nhận đăng ký doanh nghiệp.</w:t>
            </w:r>
          </w:p>
          <w:p w14:paraId="38BBBAFA" w14:textId="77777777" w:rsidR="0096276B" w:rsidRPr="00A145AD" w:rsidRDefault="0096276B" w:rsidP="00724AB4">
            <w:pPr>
              <w:pStyle w:val="NormalWeb"/>
              <w:shd w:val="clear" w:color="auto" w:fill="FFFFFF"/>
              <w:spacing w:before="0" w:beforeAutospacing="0" w:after="0" w:afterAutospacing="0" w:line="312" w:lineRule="auto"/>
              <w:jc w:val="both"/>
              <w:rPr>
                <w:rFonts w:eastAsiaTheme="minorHAnsi"/>
                <w:color w:val="000000" w:themeColor="text1"/>
                <w:sz w:val="26"/>
                <w:szCs w:val="26"/>
              </w:rPr>
            </w:pPr>
            <w:r w:rsidRPr="00A145AD">
              <w:rPr>
                <w:rFonts w:eastAsiaTheme="minorHAnsi"/>
                <w:color w:val="000000" w:themeColor="text1"/>
                <w:sz w:val="26"/>
                <w:szCs w:val="26"/>
              </w:rPr>
              <w:t>c) Giấy chứng nhận ký quỹ kinh doanh dịch vụ lữ hành;</w:t>
            </w:r>
          </w:p>
          <w:p w14:paraId="1500CA89" w14:textId="77777777" w:rsidR="0096276B" w:rsidRPr="00A145AD" w:rsidRDefault="0096276B" w:rsidP="00724AB4">
            <w:pPr>
              <w:pStyle w:val="NormalWeb"/>
              <w:shd w:val="clear" w:color="auto" w:fill="FFFFFF"/>
              <w:spacing w:before="0" w:beforeAutospacing="0" w:after="0" w:afterAutospacing="0" w:line="312" w:lineRule="auto"/>
              <w:jc w:val="both"/>
              <w:rPr>
                <w:rFonts w:eastAsiaTheme="minorHAnsi"/>
                <w:color w:val="000000" w:themeColor="text1"/>
                <w:sz w:val="26"/>
                <w:szCs w:val="26"/>
              </w:rPr>
            </w:pPr>
            <w:r w:rsidRPr="00A145AD">
              <w:rPr>
                <w:rFonts w:eastAsiaTheme="minorHAnsi"/>
                <w:color w:val="000000" w:themeColor="text1"/>
                <w:sz w:val="26"/>
                <w:szCs w:val="26"/>
              </w:rPr>
              <w:t>d) Bản sao quyết định bổ nhiệm hoặc hợp đồng lao động giữa doanh nghiệp kinh doanh dịch vụ lữ hành với người phụ trách kinh doanh dịch vụ lữ hành;</w:t>
            </w:r>
          </w:p>
          <w:p w14:paraId="5A66A8B5" w14:textId="77777777" w:rsidR="0096276B" w:rsidRPr="00A145AD" w:rsidRDefault="0096276B" w:rsidP="00724AB4">
            <w:pPr>
              <w:pStyle w:val="NormalWeb"/>
              <w:shd w:val="clear" w:color="auto" w:fill="FFFFFF"/>
              <w:spacing w:before="0" w:beforeAutospacing="0" w:after="0" w:afterAutospacing="0" w:line="312" w:lineRule="auto"/>
              <w:jc w:val="both"/>
              <w:rPr>
                <w:rFonts w:eastAsiaTheme="minorHAnsi"/>
                <w:color w:val="000000" w:themeColor="text1"/>
                <w:sz w:val="26"/>
                <w:szCs w:val="26"/>
              </w:rPr>
            </w:pPr>
            <w:bookmarkStart w:id="4" w:name="diem_dd_1_32"/>
            <w:r w:rsidRPr="00A145AD">
              <w:rPr>
                <w:rFonts w:eastAsiaTheme="minorHAnsi"/>
                <w:color w:val="000000" w:themeColor="text1"/>
                <w:sz w:val="26"/>
                <w:szCs w:val="26"/>
              </w:rPr>
              <w:t>đ) Bản sao văn bằng, chứng chỉ của người phụ trách kinh doanh dịch vụ lữ hành quy định tại</w:t>
            </w:r>
            <w:bookmarkEnd w:id="4"/>
            <w:r w:rsidRPr="00A145AD">
              <w:rPr>
                <w:rFonts w:eastAsiaTheme="minorHAnsi"/>
                <w:color w:val="000000" w:themeColor="text1"/>
                <w:sz w:val="26"/>
                <w:szCs w:val="26"/>
              </w:rPr>
              <w:t> </w:t>
            </w:r>
            <w:bookmarkStart w:id="5" w:name="tc_9"/>
            <w:r w:rsidRPr="00A145AD">
              <w:rPr>
                <w:rFonts w:eastAsiaTheme="minorHAnsi"/>
                <w:color w:val="000000" w:themeColor="text1"/>
                <w:sz w:val="26"/>
                <w:szCs w:val="26"/>
              </w:rPr>
              <w:t>điểm c khoản 1 Điều 31 của Luật này</w:t>
            </w:r>
            <w:bookmarkEnd w:id="5"/>
            <w:r w:rsidRPr="00A145AD">
              <w:rPr>
                <w:rFonts w:eastAsiaTheme="minorHAnsi"/>
                <w:color w:val="000000" w:themeColor="text1"/>
                <w:sz w:val="26"/>
                <w:szCs w:val="26"/>
              </w:rPr>
              <w:t>.</w:t>
            </w:r>
          </w:p>
          <w:p w14:paraId="2F6317C6" w14:textId="77777777" w:rsidR="0096276B" w:rsidRPr="00A145AD" w:rsidRDefault="0096276B" w:rsidP="00724AB4">
            <w:pPr>
              <w:pStyle w:val="NormalWeb"/>
              <w:shd w:val="clear" w:color="auto" w:fill="FFFFFF"/>
              <w:spacing w:before="0" w:beforeAutospacing="0" w:after="0" w:afterAutospacing="0" w:line="312" w:lineRule="auto"/>
              <w:jc w:val="both"/>
              <w:rPr>
                <w:rFonts w:eastAsiaTheme="minorHAnsi"/>
                <w:color w:val="000000" w:themeColor="text1"/>
                <w:sz w:val="26"/>
                <w:szCs w:val="26"/>
              </w:rPr>
            </w:pPr>
            <w:r w:rsidRPr="00A145AD">
              <w:rPr>
                <w:rFonts w:eastAsiaTheme="minorHAnsi"/>
                <w:color w:val="000000" w:themeColor="text1"/>
                <w:sz w:val="26"/>
                <w:szCs w:val="26"/>
              </w:rPr>
              <w:t>2. Trình tự, thủ tục, thẩm quyền cấp Giấy phép kinh doanh dịch vụ lữ hành nội địa được quy định như sau:</w:t>
            </w:r>
          </w:p>
          <w:p w14:paraId="0793CF9D" w14:textId="77777777" w:rsidR="0096276B" w:rsidRPr="00A145AD" w:rsidRDefault="0096276B" w:rsidP="00724AB4">
            <w:pPr>
              <w:pStyle w:val="NormalWeb"/>
              <w:shd w:val="clear" w:color="auto" w:fill="FFFFFF"/>
              <w:spacing w:before="0" w:beforeAutospacing="0" w:after="0" w:afterAutospacing="0" w:line="312" w:lineRule="auto"/>
              <w:jc w:val="both"/>
              <w:rPr>
                <w:rFonts w:eastAsiaTheme="minorHAnsi"/>
                <w:color w:val="000000" w:themeColor="text1"/>
                <w:sz w:val="26"/>
                <w:szCs w:val="26"/>
              </w:rPr>
            </w:pPr>
            <w:r w:rsidRPr="00A145AD">
              <w:rPr>
                <w:rFonts w:eastAsiaTheme="minorHAnsi"/>
                <w:color w:val="000000" w:themeColor="text1"/>
                <w:sz w:val="26"/>
                <w:szCs w:val="26"/>
              </w:rPr>
              <w:t xml:space="preserve">a) Doanh nghiệp đề nghị cấp Giấy phép kinh doanh dịch vụ lữ hành nội địa nộp 01 bộ hồ sơ </w:t>
            </w:r>
            <w:r w:rsidRPr="00A145AD">
              <w:rPr>
                <w:rFonts w:eastAsiaTheme="minorHAnsi"/>
                <w:color w:val="000000" w:themeColor="text1"/>
                <w:sz w:val="26"/>
                <w:szCs w:val="26"/>
              </w:rPr>
              <w:lastRenderedPageBreak/>
              <w:t>đến cơ quan chuyên môn về du lịch cấp tỉnh nơi doanh nghiệp có trụ sở;</w:t>
            </w:r>
          </w:p>
          <w:p w14:paraId="40CEF83D" w14:textId="32FE9DB6" w:rsidR="00BD17FE" w:rsidRPr="00A145AD" w:rsidRDefault="0096276B" w:rsidP="00724AB4">
            <w:pPr>
              <w:pStyle w:val="NormalWeb"/>
              <w:shd w:val="clear" w:color="auto" w:fill="FFFFFF"/>
              <w:spacing w:before="0" w:beforeAutospacing="0" w:after="0" w:afterAutospacing="0" w:line="312" w:lineRule="auto"/>
              <w:jc w:val="both"/>
              <w:rPr>
                <w:rFonts w:eastAsiaTheme="minorHAnsi"/>
                <w:color w:val="000000" w:themeColor="text1"/>
                <w:sz w:val="26"/>
                <w:szCs w:val="26"/>
              </w:rPr>
            </w:pPr>
            <w:r w:rsidRPr="00A145AD">
              <w:rPr>
                <w:rFonts w:eastAsiaTheme="minorHAnsi"/>
                <w:color w:val="000000" w:themeColor="text1"/>
                <w:sz w:val="26"/>
                <w:szCs w:val="26"/>
              </w:rPr>
              <w:t>b) Trong thời hạn 05 ngày làm việc kể từ ngày nhận được hồ sơ hợp lệ, cơ quan chuyên môn về du lịch cấp tỉnh thẩm định và cấp Giấy phép kinh doanh dịch vụ lữ hành nội địa cho doanh nghiệp; trường hợp từ chối, phải thông báo bằng văn bản và nêu rõ lý do.</w:t>
            </w:r>
          </w:p>
        </w:tc>
        <w:tc>
          <w:tcPr>
            <w:tcW w:w="3828" w:type="dxa"/>
          </w:tcPr>
          <w:p w14:paraId="5F161A91" w14:textId="69904EE0" w:rsidR="00BD17FE" w:rsidRPr="00A145AD" w:rsidRDefault="00724AB4" w:rsidP="00724AB4">
            <w:pPr>
              <w:tabs>
                <w:tab w:val="right" w:leader="dot" w:pos="0"/>
                <w:tab w:val="left" w:pos="567"/>
              </w:tabs>
              <w:spacing w:line="312" w:lineRule="auto"/>
              <w:jc w:val="both"/>
              <w:rPr>
                <w:color w:val="000000" w:themeColor="text1"/>
                <w:spacing w:val="2"/>
                <w:sz w:val="26"/>
                <w:szCs w:val="26"/>
                <w:lang w:val="nl-NL"/>
              </w:rPr>
            </w:pPr>
            <w:r>
              <w:rPr>
                <w:color w:val="000000" w:themeColor="text1"/>
                <w:spacing w:val="2"/>
                <w:sz w:val="26"/>
                <w:szCs w:val="26"/>
                <w:lang w:val="nl-NL"/>
              </w:rPr>
              <w:lastRenderedPageBreak/>
              <w:t>Để thực thi phương án tại mục VII.6 tại Quyết định số 1616/QĐ-TTg ngày 28/7/2025</w:t>
            </w:r>
          </w:p>
        </w:tc>
      </w:tr>
      <w:tr w:rsidR="004B3EA0" w:rsidRPr="00A145AD" w14:paraId="14102C57" w14:textId="77777777" w:rsidTr="00724AB4">
        <w:tc>
          <w:tcPr>
            <w:tcW w:w="5070" w:type="dxa"/>
          </w:tcPr>
          <w:p w14:paraId="4A1A4C60" w14:textId="1EB0F7E6" w:rsidR="0037187B" w:rsidRPr="00A145AD" w:rsidRDefault="0037187B" w:rsidP="00724AB4">
            <w:pPr>
              <w:pStyle w:val="NormalWeb"/>
              <w:shd w:val="clear" w:color="auto" w:fill="FFFFFF"/>
              <w:spacing w:before="0" w:beforeAutospacing="0" w:after="0" w:afterAutospacing="0" w:line="312" w:lineRule="auto"/>
              <w:jc w:val="both"/>
              <w:rPr>
                <w:b/>
                <w:bCs/>
                <w:color w:val="000000" w:themeColor="text1"/>
                <w:sz w:val="26"/>
                <w:szCs w:val="26"/>
              </w:rPr>
            </w:pPr>
            <w:r w:rsidRPr="00A145AD">
              <w:rPr>
                <w:b/>
                <w:bCs/>
                <w:color w:val="000000" w:themeColor="text1"/>
                <w:sz w:val="26"/>
                <w:szCs w:val="26"/>
              </w:rPr>
              <w:lastRenderedPageBreak/>
              <w:t>Điều 33. Hồ sơ, trình tự, thủ tục, thẩm quyền cấp Giấy phép kinh doanh dịch vụ lữ hành quốc tế</w:t>
            </w:r>
          </w:p>
          <w:p w14:paraId="4DC06EB7" w14:textId="062304E8" w:rsidR="0037187B" w:rsidRPr="00A145AD" w:rsidRDefault="0037187B" w:rsidP="00724AB4">
            <w:pPr>
              <w:pStyle w:val="NormalWeb"/>
              <w:shd w:val="clear" w:color="auto" w:fill="FFFFFF"/>
              <w:spacing w:before="0" w:beforeAutospacing="0" w:after="0" w:afterAutospacing="0" w:line="312" w:lineRule="auto"/>
              <w:jc w:val="both"/>
              <w:rPr>
                <w:color w:val="000000" w:themeColor="text1"/>
                <w:sz w:val="26"/>
                <w:szCs w:val="26"/>
              </w:rPr>
            </w:pPr>
            <w:r w:rsidRPr="00A145AD">
              <w:rPr>
                <w:color w:val="000000" w:themeColor="text1"/>
                <w:sz w:val="26"/>
                <w:szCs w:val="26"/>
              </w:rPr>
              <w:t>1. Hồ sơ đề nghị cấp Giấy phép kinh doanh dịch vụ lữ hành quốc tế bao gồm:</w:t>
            </w:r>
          </w:p>
          <w:p w14:paraId="25C940AA" w14:textId="087FDD4D" w:rsidR="0037187B" w:rsidRPr="00A145AD" w:rsidRDefault="0037187B" w:rsidP="00724AB4">
            <w:pPr>
              <w:pStyle w:val="NormalWeb"/>
              <w:shd w:val="clear" w:color="auto" w:fill="FFFFFF"/>
              <w:spacing w:before="0" w:beforeAutospacing="0" w:after="0" w:afterAutospacing="0" w:line="312" w:lineRule="auto"/>
              <w:jc w:val="both"/>
              <w:rPr>
                <w:color w:val="000000" w:themeColor="text1"/>
                <w:sz w:val="26"/>
                <w:szCs w:val="26"/>
              </w:rPr>
            </w:pPr>
            <w:r w:rsidRPr="00A145AD">
              <w:rPr>
                <w:color w:val="000000" w:themeColor="text1"/>
                <w:sz w:val="26"/>
                <w:szCs w:val="26"/>
              </w:rPr>
              <w:t>a) Đơn đề nghị cấp Giấy phép kinh doanh dịch vụ lữ hành quốc tế theo mẫu do Bộ trưởng Bộ Văn hóa, Thể thao và Du lịch quy định;</w:t>
            </w:r>
          </w:p>
          <w:p w14:paraId="26467609" w14:textId="65AA545D" w:rsidR="0037187B" w:rsidRPr="00A145AD" w:rsidRDefault="0037187B" w:rsidP="00724AB4">
            <w:pPr>
              <w:pStyle w:val="NormalWeb"/>
              <w:shd w:val="clear" w:color="auto" w:fill="FFFFFF"/>
              <w:spacing w:before="0" w:beforeAutospacing="0" w:after="0" w:afterAutospacing="0" w:line="312" w:lineRule="auto"/>
              <w:jc w:val="both"/>
              <w:rPr>
                <w:color w:val="000000" w:themeColor="text1"/>
                <w:sz w:val="26"/>
                <w:szCs w:val="26"/>
              </w:rPr>
            </w:pPr>
            <w:r w:rsidRPr="00A145AD">
              <w:rPr>
                <w:color w:val="000000" w:themeColor="text1"/>
                <w:sz w:val="26"/>
                <w:szCs w:val="26"/>
              </w:rPr>
              <w:t>b) Bản sao có chứng thực Giấy chứng nhận đăng ký doanh nghiệp hoặc Giấy chứng nhận đăng ký đầu tư do cơ quan nhà nước có thẩm quyền cấp;</w:t>
            </w:r>
          </w:p>
          <w:p w14:paraId="22066CDA" w14:textId="527351D2" w:rsidR="0037187B" w:rsidRPr="00A145AD" w:rsidRDefault="0037187B" w:rsidP="00724AB4">
            <w:pPr>
              <w:pStyle w:val="NormalWeb"/>
              <w:shd w:val="clear" w:color="auto" w:fill="FFFFFF"/>
              <w:spacing w:before="0" w:beforeAutospacing="0" w:after="0" w:afterAutospacing="0" w:line="312" w:lineRule="auto"/>
              <w:jc w:val="both"/>
              <w:rPr>
                <w:color w:val="000000" w:themeColor="text1"/>
                <w:sz w:val="26"/>
                <w:szCs w:val="26"/>
              </w:rPr>
            </w:pPr>
            <w:r w:rsidRPr="00A145AD">
              <w:rPr>
                <w:color w:val="000000" w:themeColor="text1"/>
                <w:sz w:val="26"/>
                <w:szCs w:val="26"/>
              </w:rPr>
              <w:t>c) Giấy chứng nhận ký quỹ kinh doanh dịch vụ lữ hành;</w:t>
            </w:r>
          </w:p>
          <w:p w14:paraId="442AD2CE" w14:textId="2D16BD8E" w:rsidR="0037187B" w:rsidRPr="00A145AD" w:rsidRDefault="0037187B" w:rsidP="00724AB4">
            <w:pPr>
              <w:pStyle w:val="NormalWeb"/>
              <w:shd w:val="clear" w:color="auto" w:fill="FFFFFF"/>
              <w:spacing w:before="0" w:beforeAutospacing="0" w:after="0" w:afterAutospacing="0" w:line="312" w:lineRule="auto"/>
              <w:jc w:val="both"/>
              <w:rPr>
                <w:color w:val="000000" w:themeColor="text1"/>
                <w:sz w:val="26"/>
                <w:szCs w:val="26"/>
              </w:rPr>
            </w:pPr>
            <w:r w:rsidRPr="00A145AD">
              <w:rPr>
                <w:color w:val="000000" w:themeColor="text1"/>
                <w:sz w:val="26"/>
                <w:szCs w:val="26"/>
              </w:rPr>
              <w:t xml:space="preserve">d) Bản sao có chứng thực văn bằng, chứng chỉ của người phụ trách kinh doanh dịch vụ lữ hành </w:t>
            </w:r>
            <w:r w:rsidRPr="00A145AD">
              <w:rPr>
                <w:color w:val="000000" w:themeColor="text1"/>
                <w:sz w:val="26"/>
                <w:szCs w:val="26"/>
              </w:rPr>
              <w:lastRenderedPageBreak/>
              <w:t>quy định tại điểm c khoản 2 Điều 31 của Luật này;</w:t>
            </w:r>
          </w:p>
          <w:p w14:paraId="4818777C" w14:textId="5C72C960" w:rsidR="0037187B" w:rsidRPr="00A145AD" w:rsidRDefault="0037187B" w:rsidP="00724AB4">
            <w:pPr>
              <w:pStyle w:val="NormalWeb"/>
              <w:shd w:val="clear" w:color="auto" w:fill="FFFFFF"/>
              <w:spacing w:before="0" w:beforeAutospacing="0" w:after="0" w:afterAutospacing="0" w:line="312" w:lineRule="auto"/>
              <w:jc w:val="both"/>
              <w:rPr>
                <w:color w:val="000000" w:themeColor="text1"/>
                <w:sz w:val="26"/>
                <w:szCs w:val="26"/>
              </w:rPr>
            </w:pPr>
            <w:r w:rsidRPr="00A145AD">
              <w:rPr>
                <w:color w:val="000000" w:themeColor="text1"/>
                <w:sz w:val="26"/>
                <w:szCs w:val="26"/>
              </w:rPr>
              <w:t>đ) Bản sao có chứng thực quyết định bổ nhiệm hoặc hợp đồng lao động giữa doanh nghiệp kinh doanh dịch vụ lữ hành với người phụ trách kinh doanh dịch vụ lữ hành.</w:t>
            </w:r>
          </w:p>
          <w:p w14:paraId="14BBF29B" w14:textId="3AA44B15" w:rsidR="0037187B" w:rsidRPr="00A145AD" w:rsidRDefault="0037187B" w:rsidP="00724AB4">
            <w:pPr>
              <w:pStyle w:val="NormalWeb"/>
              <w:shd w:val="clear" w:color="auto" w:fill="FFFFFF"/>
              <w:spacing w:before="0" w:beforeAutospacing="0" w:after="0" w:afterAutospacing="0" w:line="312" w:lineRule="auto"/>
              <w:jc w:val="both"/>
              <w:rPr>
                <w:color w:val="000000" w:themeColor="text1"/>
                <w:sz w:val="26"/>
                <w:szCs w:val="26"/>
              </w:rPr>
            </w:pPr>
            <w:r w:rsidRPr="00A145AD">
              <w:rPr>
                <w:color w:val="000000" w:themeColor="text1"/>
                <w:sz w:val="26"/>
                <w:szCs w:val="26"/>
              </w:rPr>
              <w:t>2. Trình tự, thủ tục, thẩm quyền cấp Giấy phép kinh doanh dịch vụ lữ hành quốc tế được quy định như sau:</w:t>
            </w:r>
          </w:p>
          <w:p w14:paraId="630B926A" w14:textId="23F4C6CE" w:rsidR="0037187B" w:rsidRPr="00A145AD" w:rsidRDefault="0037187B" w:rsidP="00724AB4">
            <w:pPr>
              <w:pStyle w:val="NormalWeb"/>
              <w:shd w:val="clear" w:color="auto" w:fill="FFFFFF"/>
              <w:spacing w:before="0" w:beforeAutospacing="0" w:after="0" w:afterAutospacing="0" w:line="312" w:lineRule="auto"/>
              <w:jc w:val="both"/>
              <w:rPr>
                <w:color w:val="000000" w:themeColor="text1"/>
                <w:sz w:val="26"/>
                <w:szCs w:val="26"/>
              </w:rPr>
            </w:pPr>
            <w:r w:rsidRPr="00A145AD">
              <w:rPr>
                <w:color w:val="000000" w:themeColor="text1"/>
                <w:sz w:val="26"/>
                <w:szCs w:val="26"/>
              </w:rPr>
              <w:t>a) Doanh nghiệp đề nghị cấp Giấy phép kinh doanh dịch vụ lữ hành quốc tế nộp 01 bộ hồ sơ đến Tổng cục Du lịch;</w:t>
            </w:r>
          </w:p>
          <w:p w14:paraId="2941E878" w14:textId="4DFCDC60" w:rsidR="00925C12" w:rsidRPr="00A145AD" w:rsidRDefault="0037187B" w:rsidP="00724AB4">
            <w:pPr>
              <w:pStyle w:val="NormalWeb"/>
              <w:shd w:val="clear" w:color="auto" w:fill="FFFFFF"/>
              <w:spacing w:before="0" w:beforeAutospacing="0" w:after="0" w:afterAutospacing="0" w:line="312" w:lineRule="auto"/>
              <w:jc w:val="both"/>
              <w:rPr>
                <w:color w:val="000000" w:themeColor="text1"/>
                <w:sz w:val="26"/>
                <w:szCs w:val="26"/>
              </w:rPr>
            </w:pPr>
            <w:r w:rsidRPr="00A145AD">
              <w:rPr>
                <w:color w:val="000000" w:themeColor="text1"/>
                <w:sz w:val="26"/>
                <w:szCs w:val="26"/>
              </w:rPr>
              <w:t>b) Trong thời hạn 10 ngày kể từ ngày nhận được hồ sơ hợp lệ, Tổng cục Du lịch thẩm định, cấp Giấy phép kinh doanh dịch vụ lữ hành quốc tế cho doanh nghiệp và thông báo cho cơ quan chuyên môn về du lịch cấp tỉnh nơi doanh nghiệp có trụ sở; trường hợp từ chối, phải thông báo bằng văn bản và nêu rõ lý do</w:t>
            </w:r>
          </w:p>
        </w:tc>
        <w:tc>
          <w:tcPr>
            <w:tcW w:w="5244" w:type="dxa"/>
          </w:tcPr>
          <w:p w14:paraId="2B60A6DD" w14:textId="77777777" w:rsidR="00925C12" w:rsidRPr="00A145AD" w:rsidRDefault="00925C12" w:rsidP="00724AB4">
            <w:pPr>
              <w:pStyle w:val="Heading4"/>
              <w:shd w:val="clear" w:color="auto" w:fill="FFFFFF"/>
              <w:spacing w:before="0" w:after="0" w:line="312" w:lineRule="auto"/>
              <w:jc w:val="both"/>
              <w:rPr>
                <w:rFonts w:cs="Times New Roman"/>
                <w:b/>
                <w:bCs/>
                <w:i w:val="0"/>
                <w:iCs w:val="0"/>
                <w:color w:val="000000" w:themeColor="text1"/>
                <w:sz w:val="26"/>
                <w:szCs w:val="26"/>
              </w:rPr>
            </w:pPr>
            <w:r w:rsidRPr="00A145AD">
              <w:rPr>
                <w:rFonts w:cs="Times New Roman"/>
                <w:b/>
                <w:bCs/>
                <w:i w:val="0"/>
                <w:iCs w:val="0"/>
                <w:color w:val="000000" w:themeColor="text1"/>
                <w:sz w:val="26"/>
                <w:szCs w:val="26"/>
              </w:rPr>
              <w:lastRenderedPageBreak/>
              <w:t xml:space="preserve">IV. </w:t>
            </w:r>
            <w:r w:rsidR="0096276B" w:rsidRPr="00A145AD">
              <w:rPr>
                <w:rFonts w:cs="Times New Roman"/>
                <w:b/>
                <w:bCs/>
                <w:i w:val="0"/>
                <w:iCs w:val="0"/>
                <w:color w:val="000000" w:themeColor="text1"/>
                <w:sz w:val="26"/>
                <w:szCs w:val="26"/>
              </w:rPr>
              <w:t>Thủ tục cấp giấy phép kinh doanh dịch vụ lữ hành quốc tế tại khoản 1 và khoản 2 Điều 33 Luật Du lịch số 09/2017/QH14</w:t>
            </w:r>
          </w:p>
          <w:p w14:paraId="35EE2F92" w14:textId="77777777" w:rsidR="0037187B" w:rsidRPr="00A145AD" w:rsidRDefault="0037187B" w:rsidP="00724AB4">
            <w:pPr>
              <w:pStyle w:val="NormalWeb"/>
              <w:shd w:val="clear" w:color="auto" w:fill="FFFFFF"/>
              <w:spacing w:before="0" w:beforeAutospacing="0" w:after="0" w:afterAutospacing="0" w:line="312" w:lineRule="auto"/>
              <w:jc w:val="both"/>
              <w:rPr>
                <w:rFonts w:eastAsiaTheme="minorHAnsi"/>
                <w:color w:val="000000" w:themeColor="text1"/>
                <w:sz w:val="26"/>
                <w:szCs w:val="26"/>
              </w:rPr>
            </w:pPr>
            <w:bookmarkStart w:id="6" w:name="diem_a_1_33"/>
            <w:r w:rsidRPr="00A145AD">
              <w:rPr>
                <w:rFonts w:eastAsiaTheme="minorHAnsi"/>
                <w:color w:val="000000" w:themeColor="text1"/>
                <w:sz w:val="26"/>
                <w:szCs w:val="26"/>
              </w:rPr>
              <w:t>1. Hồ sơ đề nghị cấp Giấy phép kinh doanh dịch vụ lữ hành quốc tế bao gồm:</w:t>
            </w:r>
          </w:p>
          <w:p w14:paraId="0DA3D23A" w14:textId="77777777" w:rsidR="0037187B" w:rsidRPr="00A145AD" w:rsidRDefault="0037187B" w:rsidP="00724AB4">
            <w:pPr>
              <w:pStyle w:val="NormalWeb"/>
              <w:shd w:val="clear" w:color="auto" w:fill="FFFFFF"/>
              <w:spacing w:before="0" w:beforeAutospacing="0" w:after="0" w:afterAutospacing="0" w:line="312" w:lineRule="auto"/>
              <w:jc w:val="both"/>
              <w:rPr>
                <w:rFonts w:eastAsiaTheme="minorHAnsi"/>
                <w:color w:val="000000" w:themeColor="text1"/>
                <w:sz w:val="26"/>
                <w:szCs w:val="26"/>
              </w:rPr>
            </w:pPr>
            <w:r w:rsidRPr="00A145AD">
              <w:rPr>
                <w:rFonts w:eastAsiaTheme="minorHAnsi"/>
                <w:color w:val="000000" w:themeColor="text1"/>
                <w:sz w:val="26"/>
                <w:szCs w:val="26"/>
              </w:rPr>
              <w:t>a) Đơn đề nghị cấp Giấy phép kinh doanh dịch vụ lữ hành quốc tế theo mẫu do Bộ trưởng Bộ Văn hóa, Thể thao và Du lịch quy định;</w:t>
            </w:r>
            <w:bookmarkEnd w:id="6"/>
          </w:p>
          <w:p w14:paraId="60C4BAE8" w14:textId="77777777" w:rsidR="0037187B" w:rsidRPr="00A145AD" w:rsidRDefault="0037187B" w:rsidP="00724AB4">
            <w:pPr>
              <w:pStyle w:val="NormalWeb"/>
              <w:shd w:val="clear" w:color="auto" w:fill="FFFFFF"/>
              <w:spacing w:before="0" w:beforeAutospacing="0" w:after="0" w:afterAutospacing="0" w:line="312" w:lineRule="auto"/>
              <w:jc w:val="both"/>
              <w:rPr>
                <w:rFonts w:eastAsiaTheme="minorHAnsi"/>
                <w:color w:val="000000" w:themeColor="text1"/>
                <w:sz w:val="26"/>
                <w:szCs w:val="26"/>
              </w:rPr>
            </w:pPr>
            <w:r w:rsidRPr="00A145AD">
              <w:rPr>
                <w:rFonts w:eastAsiaTheme="minorHAnsi"/>
                <w:color w:val="000000" w:themeColor="text1"/>
                <w:sz w:val="26"/>
                <w:szCs w:val="26"/>
              </w:rPr>
              <w:t>b) Bản sao Giấy chứng nhận đăng ký doanh nghiệp hoặc Giấy chứng nhận đăng ký đầu tư do cơ quan nhà nước có thẩm quyền cấp;</w:t>
            </w:r>
          </w:p>
          <w:p w14:paraId="76434D31" w14:textId="77777777" w:rsidR="0037187B" w:rsidRPr="00A145AD" w:rsidRDefault="0037187B" w:rsidP="00724AB4">
            <w:pPr>
              <w:widowControl w:val="0"/>
              <w:adjustRightInd w:val="0"/>
              <w:snapToGrid w:val="0"/>
              <w:spacing w:line="312" w:lineRule="auto"/>
              <w:jc w:val="both"/>
              <w:rPr>
                <w:color w:val="000000" w:themeColor="text1"/>
                <w:sz w:val="26"/>
                <w:szCs w:val="26"/>
              </w:rPr>
            </w:pPr>
            <w:r w:rsidRPr="00A145AD">
              <w:rPr>
                <w:color w:val="000000" w:themeColor="text1"/>
                <w:spacing w:val="-4"/>
                <w:sz w:val="26"/>
                <w:szCs w:val="26"/>
              </w:rPr>
              <w:t xml:space="preserve">Doanh nghiệp chỉ phải nộp thành phần hồ sơ này khi cơ quan giải quyết thủ tục hành chính không khai thác được đầy đủ, chính xác thông tin về Giấy chứng nhận đăng ký doanh nghiệp trên </w:t>
            </w:r>
            <w:r w:rsidRPr="00A145AD">
              <w:rPr>
                <w:color w:val="000000" w:themeColor="text1"/>
                <w:spacing w:val="-4"/>
                <w:sz w:val="26"/>
                <w:szCs w:val="26"/>
                <w:shd w:val="clear" w:color="auto" w:fill="FFFFFF"/>
              </w:rPr>
              <w:t>Cơ sở dữ liệu quốc gia về đăng ký doanh nghiệp</w:t>
            </w:r>
            <w:r w:rsidRPr="00A145AD">
              <w:rPr>
                <w:color w:val="000000" w:themeColor="text1"/>
                <w:sz w:val="26"/>
                <w:szCs w:val="26"/>
                <w:shd w:val="clear" w:color="auto" w:fill="FFFFFF"/>
              </w:rPr>
              <w:t xml:space="preserve">. </w:t>
            </w:r>
          </w:p>
          <w:p w14:paraId="0EF534C2" w14:textId="77777777" w:rsidR="0037187B" w:rsidRPr="00A145AD" w:rsidRDefault="0037187B" w:rsidP="00724AB4">
            <w:pPr>
              <w:widowControl w:val="0"/>
              <w:adjustRightInd w:val="0"/>
              <w:snapToGrid w:val="0"/>
              <w:spacing w:line="312" w:lineRule="auto"/>
              <w:jc w:val="both"/>
              <w:rPr>
                <w:color w:val="000000" w:themeColor="text1"/>
                <w:sz w:val="26"/>
                <w:szCs w:val="26"/>
              </w:rPr>
            </w:pPr>
            <w:r w:rsidRPr="00A145AD">
              <w:rPr>
                <w:color w:val="000000" w:themeColor="text1"/>
                <w:sz w:val="26"/>
                <w:szCs w:val="26"/>
              </w:rPr>
              <w:lastRenderedPageBreak/>
              <w:t xml:space="preserve">Cơ quan giải quyết thủ tục hành chính kiểm tra hồ sơ, tra cứu thông tin về giấy chứng nhận đăng ký doanh nghiệp trên Cơ sở dữ liệu quốc gia về đăng ký doanh nghiệp. Trường hợp hồ sơ chưa hợp lệ, cơ quan giải quyết thủ tục hành chính </w:t>
            </w:r>
            <w:r w:rsidRPr="00A145AD">
              <w:rPr>
                <w:color w:val="000000" w:themeColor="text1"/>
                <w:sz w:val="26"/>
                <w:szCs w:val="26"/>
                <w:shd w:val="clear" w:color="auto" w:fill="FFFFFF"/>
              </w:rPr>
              <w:t>không khai thác được thông tin hoặc thông tin khai thác được không đầy đủ, không chính xác thì yêu cầu doanh nghiệp bổ sung, hoàn thiện hồ sơ, nộp b</w:t>
            </w:r>
            <w:r w:rsidRPr="00A145AD">
              <w:rPr>
                <w:color w:val="000000" w:themeColor="text1"/>
                <w:sz w:val="26"/>
                <w:szCs w:val="26"/>
              </w:rPr>
              <w:t>ản sao Giấy chứng nhận đăng ký doanh nghiệp.</w:t>
            </w:r>
          </w:p>
          <w:p w14:paraId="6FF5B5F0" w14:textId="77777777" w:rsidR="0037187B" w:rsidRPr="00A145AD" w:rsidRDefault="0037187B" w:rsidP="00724AB4">
            <w:pPr>
              <w:pStyle w:val="NormalWeb"/>
              <w:shd w:val="clear" w:color="auto" w:fill="FFFFFF"/>
              <w:spacing w:before="0" w:beforeAutospacing="0" w:after="0" w:afterAutospacing="0" w:line="312" w:lineRule="auto"/>
              <w:jc w:val="both"/>
              <w:rPr>
                <w:rFonts w:eastAsiaTheme="minorHAnsi"/>
                <w:color w:val="000000" w:themeColor="text1"/>
                <w:sz w:val="26"/>
                <w:szCs w:val="26"/>
              </w:rPr>
            </w:pPr>
            <w:r w:rsidRPr="00A145AD">
              <w:rPr>
                <w:rFonts w:eastAsiaTheme="minorHAnsi"/>
                <w:color w:val="000000" w:themeColor="text1"/>
                <w:sz w:val="26"/>
                <w:szCs w:val="26"/>
              </w:rPr>
              <w:t>c) Giấy chứng nhận ký quỹ kinh doanh dịch vụ lữ hành;</w:t>
            </w:r>
          </w:p>
          <w:p w14:paraId="4051B29F" w14:textId="77777777" w:rsidR="0037187B" w:rsidRPr="00A145AD" w:rsidRDefault="0037187B" w:rsidP="00724AB4">
            <w:pPr>
              <w:pStyle w:val="NormalWeb"/>
              <w:shd w:val="clear" w:color="auto" w:fill="FFFFFF"/>
              <w:spacing w:before="0" w:beforeAutospacing="0" w:after="0" w:afterAutospacing="0" w:line="312" w:lineRule="auto"/>
              <w:jc w:val="both"/>
              <w:rPr>
                <w:rFonts w:eastAsiaTheme="minorHAnsi"/>
                <w:color w:val="000000" w:themeColor="text1"/>
                <w:sz w:val="26"/>
                <w:szCs w:val="26"/>
              </w:rPr>
            </w:pPr>
            <w:r w:rsidRPr="00A145AD">
              <w:rPr>
                <w:rFonts w:eastAsiaTheme="minorHAnsi"/>
                <w:color w:val="000000" w:themeColor="text1"/>
                <w:sz w:val="26"/>
                <w:szCs w:val="26"/>
              </w:rPr>
              <w:t>d) Bản sao văn bằng, chứng chỉ của người phụ trách kinh doanh dịch vụ lữ hành quy định tại </w:t>
            </w:r>
            <w:bookmarkStart w:id="7" w:name="tc_10"/>
            <w:r w:rsidRPr="00A145AD">
              <w:rPr>
                <w:rFonts w:eastAsiaTheme="minorHAnsi"/>
                <w:color w:val="000000" w:themeColor="text1"/>
                <w:sz w:val="26"/>
                <w:szCs w:val="26"/>
              </w:rPr>
              <w:t>điểm c khoản 2 Điều 31 của Luật này</w:t>
            </w:r>
            <w:bookmarkEnd w:id="7"/>
            <w:r w:rsidRPr="00A145AD">
              <w:rPr>
                <w:rFonts w:eastAsiaTheme="minorHAnsi"/>
                <w:color w:val="000000" w:themeColor="text1"/>
                <w:sz w:val="26"/>
                <w:szCs w:val="26"/>
              </w:rPr>
              <w:t>;</w:t>
            </w:r>
          </w:p>
          <w:p w14:paraId="193E501C" w14:textId="77777777" w:rsidR="0037187B" w:rsidRPr="00A145AD" w:rsidRDefault="0037187B" w:rsidP="00724AB4">
            <w:pPr>
              <w:pStyle w:val="NormalWeb"/>
              <w:shd w:val="clear" w:color="auto" w:fill="FFFFFF"/>
              <w:spacing w:before="0" w:beforeAutospacing="0" w:after="0" w:afterAutospacing="0" w:line="312" w:lineRule="auto"/>
              <w:jc w:val="both"/>
              <w:rPr>
                <w:rFonts w:eastAsiaTheme="minorHAnsi"/>
                <w:color w:val="000000" w:themeColor="text1"/>
                <w:sz w:val="26"/>
                <w:szCs w:val="26"/>
              </w:rPr>
            </w:pPr>
            <w:bookmarkStart w:id="8" w:name="diem_dd_1_33"/>
            <w:r w:rsidRPr="00A145AD">
              <w:rPr>
                <w:rFonts w:eastAsiaTheme="minorHAnsi"/>
                <w:color w:val="000000" w:themeColor="text1"/>
                <w:sz w:val="26"/>
                <w:szCs w:val="26"/>
              </w:rPr>
              <w:t>đ) Bản sao quyết định bổ nhiệm hoặc hợp đồng lao động giữa doanh nghiệp kinh doanh dịch vụ lữ hành với người phụ trách kinh doanh dịch vụ lữ hành.</w:t>
            </w:r>
            <w:bookmarkEnd w:id="8"/>
          </w:p>
          <w:p w14:paraId="06940D8E" w14:textId="77777777" w:rsidR="0037187B" w:rsidRPr="00A145AD" w:rsidRDefault="0037187B" w:rsidP="00724AB4">
            <w:pPr>
              <w:pStyle w:val="NormalWeb"/>
              <w:shd w:val="clear" w:color="auto" w:fill="FFFFFF"/>
              <w:spacing w:before="0" w:beforeAutospacing="0" w:after="0" w:afterAutospacing="0" w:line="312" w:lineRule="auto"/>
              <w:jc w:val="both"/>
              <w:rPr>
                <w:rFonts w:eastAsiaTheme="minorHAnsi"/>
                <w:color w:val="000000" w:themeColor="text1"/>
                <w:sz w:val="26"/>
                <w:szCs w:val="26"/>
              </w:rPr>
            </w:pPr>
            <w:r w:rsidRPr="00A145AD">
              <w:rPr>
                <w:rFonts w:eastAsiaTheme="minorHAnsi"/>
                <w:color w:val="000000" w:themeColor="text1"/>
                <w:sz w:val="26"/>
                <w:szCs w:val="26"/>
              </w:rPr>
              <w:t>2. Trình tự, thủ tục, thẩm quyền cấp Giấy phép kinh doanh dịch vụ lữ hành quốc tế được quy định như sau:</w:t>
            </w:r>
          </w:p>
          <w:p w14:paraId="78D8A9B8" w14:textId="77777777" w:rsidR="0037187B" w:rsidRPr="00A145AD" w:rsidRDefault="0037187B" w:rsidP="00724AB4">
            <w:pPr>
              <w:pStyle w:val="NormalWeb"/>
              <w:shd w:val="clear" w:color="auto" w:fill="FFFFFF"/>
              <w:spacing w:before="0" w:beforeAutospacing="0" w:after="0" w:afterAutospacing="0" w:line="312" w:lineRule="auto"/>
              <w:jc w:val="both"/>
              <w:rPr>
                <w:rFonts w:eastAsiaTheme="minorHAnsi"/>
                <w:color w:val="000000" w:themeColor="text1"/>
                <w:sz w:val="26"/>
                <w:szCs w:val="26"/>
              </w:rPr>
            </w:pPr>
            <w:r w:rsidRPr="00A145AD">
              <w:rPr>
                <w:rFonts w:eastAsiaTheme="minorHAnsi"/>
                <w:color w:val="000000" w:themeColor="text1"/>
                <w:sz w:val="26"/>
                <w:szCs w:val="26"/>
              </w:rPr>
              <w:lastRenderedPageBreak/>
              <w:t>a) Doanh nghiệp đề nghị cấp Giấy phép kinh doanh dịch vụ lữ hành quốc tế nộp 01 bộ hồ sơ đến Cục Du lịch Quốc giaViệt Nam.</w:t>
            </w:r>
          </w:p>
          <w:p w14:paraId="608017BD" w14:textId="0F6E9650" w:rsidR="0037187B" w:rsidRPr="00A145AD" w:rsidRDefault="0037187B" w:rsidP="00724AB4">
            <w:pPr>
              <w:pStyle w:val="NormalWeb"/>
              <w:shd w:val="clear" w:color="auto" w:fill="FFFFFF"/>
              <w:spacing w:before="0" w:beforeAutospacing="0" w:after="0" w:afterAutospacing="0" w:line="312" w:lineRule="auto"/>
              <w:jc w:val="both"/>
              <w:rPr>
                <w:rFonts w:eastAsiaTheme="minorHAnsi"/>
                <w:color w:val="000000" w:themeColor="text1"/>
                <w:sz w:val="26"/>
                <w:szCs w:val="26"/>
              </w:rPr>
            </w:pPr>
            <w:r w:rsidRPr="00A145AD">
              <w:rPr>
                <w:rFonts w:eastAsiaTheme="minorHAnsi"/>
                <w:color w:val="000000" w:themeColor="text1"/>
                <w:sz w:val="26"/>
                <w:szCs w:val="26"/>
              </w:rPr>
              <w:t xml:space="preserve">b) Trong thời hạn 05 ngày làm việc kể từ ngày nhận được hồ sơ hợp lệ, </w:t>
            </w:r>
            <w:r w:rsidR="008A5BF6" w:rsidRPr="00A145AD">
              <w:rPr>
                <w:rFonts w:eastAsiaTheme="minorHAnsi"/>
                <w:color w:val="000000" w:themeColor="text1"/>
                <w:sz w:val="26"/>
                <w:szCs w:val="26"/>
              </w:rPr>
              <w:t xml:space="preserve">Cục Du lịch Quốc giaViệt Nam </w:t>
            </w:r>
            <w:r w:rsidRPr="00A145AD">
              <w:rPr>
                <w:rFonts w:eastAsiaTheme="minorHAnsi"/>
                <w:color w:val="000000" w:themeColor="text1"/>
                <w:sz w:val="26"/>
                <w:szCs w:val="26"/>
              </w:rPr>
              <w:t>thẩm định, cấp Giấy phép kinh doanh dịch vụ lữ hành quốc tế cho doanh nghiệp và thông báo cho cơ quan chuyên môn về du lịch cấp tỉnh nơi doanh nghiệp có trụ sở; trường hợp từ chối, phải thông báo bằng văn bản và nêu rõ lý do.</w:t>
            </w:r>
          </w:p>
        </w:tc>
        <w:tc>
          <w:tcPr>
            <w:tcW w:w="3828" w:type="dxa"/>
          </w:tcPr>
          <w:p w14:paraId="2D1B86D4" w14:textId="7B4D8749" w:rsidR="009854C4" w:rsidRPr="00A145AD" w:rsidRDefault="009854C4" w:rsidP="00A145AD">
            <w:pPr>
              <w:autoSpaceDE w:val="0"/>
              <w:autoSpaceDN w:val="0"/>
              <w:adjustRightInd w:val="0"/>
              <w:spacing w:line="312" w:lineRule="auto"/>
              <w:jc w:val="both"/>
              <w:rPr>
                <w:color w:val="000000" w:themeColor="text1"/>
                <w:sz w:val="26"/>
                <w:szCs w:val="26"/>
              </w:rPr>
            </w:pPr>
            <w:r w:rsidRPr="00A145AD">
              <w:rPr>
                <w:color w:val="000000" w:themeColor="text1"/>
                <w:sz w:val="26"/>
                <w:szCs w:val="26"/>
              </w:rPr>
              <w:lastRenderedPageBreak/>
              <w:t xml:space="preserve"> </w:t>
            </w:r>
            <w:r w:rsidR="00724AB4">
              <w:rPr>
                <w:color w:val="000000" w:themeColor="text1"/>
                <w:spacing w:val="2"/>
                <w:sz w:val="26"/>
                <w:szCs w:val="26"/>
                <w:lang w:val="nl-NL"/>
              </w:rPr>
              <w:t xml:space="preserve">Để thực thi </w:t>
            </w:r>
            <w:r w:rsidR="009633AC">
              <w:rPr>
                <w:color w:val="000000" w:themeColor="text1"/>
                <w:spacing w:val="2"/>
                <w:sz w:val="26"/>
                <w:szCs w:val="26"/>
                <w:lang w:val="nl-NL"/>
              </w:rPr>
              <w:t>phương án tại mục VII.2</w:t>
            </w:r>
            <w:r w:rsidR="00724AB4">
              <w:rPr>
                <w:color w:val="000000" w:themeColor="text1"/>
                <w:spacing w:val="2"/>
                <w:sz w:val="26"/>
                <w:szCs w:val="26"/>
                <w:lang w:val="nl-NL"/>
              </w:rPr>
              <w:t xml:space="preserve"> tại Quyết định số 1616/QĐ-TTg ngày 28/7/2025</w:t>
            </w:r>
          </w:p>
        </w:tc>
      </w:tr>
      <w:tr w:rsidR="00B32139" w:rsidRPr="00A145AD" w14:paraId="265EF637" w14:textId="77777777" w:rsidTr="00724AB4">
        <w:tc>
          <w:tcPr>
            <w:tcW w:w="5070" w:type="dxa"/>
          </w:tcPr>
          <w:p w14:paraId="58B323AF" w14:textId="77777777" w:rsidR="00B32139" w:rsidRPr="00B32139" w:rsidRDefault="00B32139" w:rsidP="00724AB4">
            <w:pPr>
              <w:pStyle w:val="NormalWeb"/>
              <w:shd w:val="clear" w:color="auto" w:fill="FFFFFF"/>
              <w:spacing w:before="0" w:beforeAutospacing="0" w:after="0" w:afterAutospacing="0" w:line="312" w:lineRule="auto"/>
              <w:jc w:val="both"/>
              <w:rPr>
                <w:b/>
                <w:bCs/>
                <w:color w:val="000000" w:themeColor="text1"/>
                <w:sz w:val="26"/>
                <w:szCs w:val="26"/>
              </w:rPr>
            </w:pPr>
            <w:r w:rsidRPr="00B32139">
              <w:rPr>
                <w:b/>
                <w:bCs/>
                <w:color w:val="000000" w:themeColor="text1"/>
                <w:sz w:val="26"/>
                <w:szCs w:val="26"/>
              </w:rPr>
              <w:lastRenderedPageBreak/>
              <w:t>Điều 34. Cấp lại giấy phép kinh doanh dịch vụ lữ hành</w:t>
            </w:r>
          </w:p>
          <w:p w14:paraId="6B6CD6A0"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1. Doanh nghiệp đề nghị cấp lại giấy phép kinh doanh dịch vụ lữ hành trong trường hợp giấy phép kinh doanh dịch vụ lữ hành bị mất hoặc bị hư hỏng.</w:t>
            </w:r>
          </w:p>
          <w:p w14:paraId="4972A119"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2. Trình tự, thủ tục cấp lại giấy phép kinh doanh dịch vụ lữ hành được quy định như sau:</w:t>
            </w:r>
          </w:p>
          <w:p w14:paraId="4D9B285A"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a) Doanh nghiệp gửi đơn đề nghị cấp lại giấy phép kinh doanh dịch vụ lữ hành theo mẫu do Bộ trưởng Bộ Văn hóa, Thể thao và Du lịch quy định đến cơ quan nhà nước có thẩm quyền cấp giấy phép;</w:t>
            </w:r>
          </w:p>
          <w:p w14:paraId="5467F097"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lastRenderedPageBreak/>
              <w:t>b) Trong thời hạn 05 ngày làm việc kể từ ngày nhận được đơn đề nghị của doanh nghiệp, cơ quan nhà nước có thẩm quyền cấp giấy phép có trách nhiệm cấp lại giấy phép kinh doanh dịch vụ lữ hành cho doanh nghiệp; trường hợp từ chối, phải thông báo bằng văn bản và nêu rõ lý do.</w:t>
            </w:r>
          </w:p>
          <w:p w14:paraId="3285C046"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Tổng cục Du lịch thông báo cho cơ quan chuyên môn về du lịch cấp tỉnh nơi doanh nghiệp có trụ sở khi cấp lại Giấy phép kinh doanh dịch vụ lữ hành quốc tế.</w:t>
            </w:r>
          </w:p>
          <w:p w14:paraId="6736C21D" w14:textId="77777777" w:rsidR="00B32139" w:rsidRPr="00A145AD" w:rsidRDefault="00B32139" w:rsidP="00724AB4">
            <w:pPr>
              <w:pStyle w:val="NormalWeb"/>
              <w:shd w:val="clear" w:color="auto" w:fill="FFFFFF"/>
              <w:spacing w:before="0" w:beforeAutospacing="0" w:after="0" w:afterAutospacing="0" w:line="312" w:lineRule="auto"/>
              <w:jc w:val="both"/>
              <w:rPr>
                <w:color w:val="000000" w:themeColor="text1"/>
                <w:sz w:val="26"/>
                <w:szCs w:val="26"/>
              </w:rPr>
            </w:pPr>
          </w:p>
        </w:tc>
        <w:tc>
          <w:tcPr>
            <w:tcW w:w="5244" w:type="dxa"/>
          </w:tcPr>
          <w:p w14:paraId="3AC1C254" w14:textId="31D0A41F" w:rsidR="00B32139" w:rsidRPr="00A145AD" w:rsidRDefault="00B32139" w:rsidP="00724AB4">
            <w:pPr>
              <w:pStyle w:val="Heading4"/>
              <w:shd w:val="clear" w:color="auto" w:fill="FFFFFF"/>
              <w:spacing w:before="0" w:after="0" w:line="312" w:lineRule="auto"/>
              <w:jc w:val="both"/>
              <w:rPr>
                <w:rFonts w:cs="Times New Roman"/>
                <w:b/>
                <w:bCs/>
                <w:i w:val="0"/>
                <w:iCs w:val="0"/>
                <w:color w:val="000000" w:themeColor="text1"/>
                <w:sz w:val="26"/>
                <w:szCs w:val="26"/>
              </w:rPr>
            </w:pPr>
            <w:r w:rsidRPr="00A145AD">
              <w:rPr>
                <w:rFonts w:cs="Times New Roman"/>
                <w:b/>
                <w:bCs/>
                <w:i w:val="0"/>
                <w:iCs w:val="0"/>
                <w:color w:val="000000" w:themeColor="text1"/>
                <w:sz w:val="26"/>
                <w:szCs w:val="26"/>
              </w:rPr>
              <w:lastRenderedPageBreak/>
              <w:t>V. Không thực hiện thủ tục cấp lại giấy phép kinh doanh dịch vụ lữ hành quốc tế, Thủ tục cấp lại giấy phép kinh doanh dịch vụ lữ hành nội địa quy định tại Điều 34 Luật Du lịch số 09/2017/QH14</w:t>
            </w:r>
          </w:p>
        </w:tc>
        <w:tc>
          <w:tcPr>
            <w:tcW w:w="3828" w:type="dxa"/>
          </w:tcPr>
          <w:p w14:paraId="3648EAA8" w14:textId="27F9AAF7" w:rsidR="00B32139" w:rsidRPr="00A145AD" w:rsidRDefault="009633AC" w:rsidP="009633AC">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t>Để thực thi phương án tại mục VII.3</w:t>
            </w:r>
            <w:r w:rsidR="00B70D9A">
              <w:rPr>
                <w:color w:val="000000" w:themeColor="text1"/>
                <w:spacing w:val="2"/>
                <w:sz w:val="26"/>
                <w:szCs w:val="26"/>
                <w:lang w:val="nl-NL"/>
              </w:rPr>
              <w:t>, VII.7</w:t>
            </w:r>
            <w:r>
              <w:rPr>
                <w:color w:val="000000" w:themeColor="text1"/>
                <w:spacing w:val="2"/>
                <w:sz w:val="26"/>
                <w:szCs w:val="26"/>
                <w:lang w:val="nl-NL"/>
              </w:rPr>
              <w:t xml:space="preserve"> tại Quyết định số 1616/QĐ-TTg ngày 28/7/2025</w:t>
            </w:r>
          </w:p>
        </w:tc>
      </w:tr>
      <w:tr w:rsidR="00B32139" w:rsidRPr="00A145AD" w14:paraId="77B986D8" w14:textId="77777777" w:rsidTr="00724AB4">
        <w:tc>
          <w:tcPr>
            <w:tcW w:w="5070" w:type="dxa"/>
          </w:tcPr>
          <w:p w14:paraId="4FB895B3" w14:textId="77777777" w:rsidR="00B32139" w:rsidRPr="00B32139" w:rsidRDefault="00B32139" w:rsidP="00724AB4">
            <w:pPr>
              <w:pStyle w:val="NormalWeb"/>
              <w:shd w:val="clear" w:color="auto" w:fill="FFFFFF"/>
              <w:spacing w:before="0" w:beforeAutospacing="0" w:after="0" w:afterAutospacing="0" w:line="312" w:lineRule="auto"/>
              <w:jc w:val="both"/>
              <w:rPr>
                <w:b/>
                <w:bCs/>
                <w:color w:val="000000" w:themeColor="text1"/>
                <w:sz w:val="26"/>
                <w:szCs w:val="26"/>
              </w:rPr>
            </w:pPr>
            <w:r w:rsidRPr="00B32139">
              <w:rPr>
                <w:b/>
                <w:bCs/>
                <w:color w:val="000000" w:themeColor="text1"/>
                <w:sz w:val="26"/>
                <w:szCs w:val="26"/>
              </w:rPr>
              <w:t>Điều 35. Cấp đổi giấy phép kinh doanh dịch vụ lữ hành</w:t>
            </w:r>
          </w:p>
          <w:p w14:paraId="7753E2D8"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1. Doanh nghiệp đề nghị cấp đổi giấy phép kinh doanh dịch vụ lữ hành trong các trường hợp sau đây:</w:t>
            </w:r>
          </w:p>
          <w:p w14:paraId="68326B1B"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a) Thay đổi Giấy chứng nhận đăng ký doanh nghiệp hoặc Giấy chứng nhận đăng ký đầu tư;</w:t>
            </w:r>
          </w:p>
          <w:p w14:paraId="7143E7B6"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b) Thay đổi phạm vi kinh doanh dịch vụ lữ hành quốc tế.</w:t>
            </w:r>
          </w:p>
          <w:p w14:paraId="551D2973"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2. Hồ sơ đề nghị cấp đổi giấy phép kinh doanh dịch vụ lữ hành bao gồm:</w:t>
            </w:r>
          </w:p>
          <w:p w14:paraId="5ACC1630"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lastRenderedPageBreak/>
              <w:t>a) Đơn đề nghị cấp đổi giấy phép kinh doanh dịch vụ lữ hành theo mẫu do Bộ trưởng Bộ Văn hóa, Thể thao và Du lịch quy định;</w:t>
            </w:r>
          </w:p>
          <w:p w14:paraId="627C217A"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b) Giấy phép kinh doanh dịch vụ lữ hành của doanh nghiệp;</w:t>
            </w:r>
          </w:p>
          <w:p w14:paraId="4F1D30B1"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c) Bản sao có chứng thực Giấy chứng nhận đăng ký doanh nghiệp hoặc Giấy chứng nhận đăng ký đầu tư trong trường hợp quy định tại điểm a khoản 1 Điều này; giấy chứng nhận ký quỹ kinh doanh dịch vụ lữ hành phù hợp với phạm vi kinh doanh trong trường hợp quy định tại điểm b khoản 1 Điều này.</w:t>
            </w:r>
          </w:p>
          <w:p w14:paraId="2DE1DB4E"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3. Trình tự, thủ tục cấp đổi giấy phép kinh doanh dịch vụ lữ hành được quy định như sau:</w:t>
            </w:r>
          </w:p>
          <w:p w14:paraId="4CA7137B"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a) Doanh nghiệp nộp 01 bộ hồ sơ đến cơ quan nhà nước có thẩm quyền đã cấp giấy phép;</w:t>
            </w:r>
          </w:p>
          <w:p w14:paraId="40A32ED9"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b) Trong thời hạn 05 ngày làm việc kể từ ngày nhận được hồ sơ hợp lệ, cơ quan nhà nước có thẩm quyền cấp giấy phép có trách nhiệm cấp đổi giấy phép kinh doanh dịch vụ lữ hành cho doanh nghiệp; trường hợp từ chối, phải thông báo bằng văn bản và nêu rõ lý do.</w:t>
            </w:r>
          </w:p>
          <w:p w14:paraId="316ACAE1" w14:textId="7267535F" w:rsidR="00B32139" w:rsidRPr="00A145AD"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 xml:space="preserve">Tổng cục Du lịch thông báo cho cơ quan chuyên môn về du lịch cấp tỉnh nơi doanh </w:t>
            </w:r>
            <w:r w:rsidRPr="00B32139">
              <w:rPr>
                <w:color w:val="000000" w:themeColor="text1"/>
                <w:sz w:val="26"/>
                <w:szCs w:val="26"/>
              </w:rPr>
              <w:lastRenderedPageBreak/>
              <w:t>nghiệp có trụ sở khi cấp đổi Giấy phép kinh</w:t>
            </w:r>
            <w:r w:rsidR="00B70D9A">
              <w:rPr>
                <w:color w:val="000000" w:themeColor="text1"/>
                <w:sz w:val="26"/>
                <w:szCs w:val="26"/>
              </w:rPr>
              <w:t xml:space="preserve"> doanh dịch vụ lữ hành quốc tế.</w:t>
            </w:r>
          </w:p>
        </w:tc>
        <w:tc>
          <w:tcPr>
            <w:tcW w:w="5244" w:type="dxa"/>
          </w:tcPr>
          <w:p w14:paraId="68F5DBBF" w14:textId="067E1F17" w:rsidR="00B32139" w:rsidRPr="00A145AD" w:rsidRDefault="00B32139" w:rsidP="00724AB4">
            <w:pPr>
              <w:pStyle w:val="Heading4"/>
              <w:shd w:val="clear" w:color="auto" w:fill="FFFFFF"/>
              <w:spacing w:before="0" w:after="0" w:line="312" w:lineRule="auto"/>
              <w:jc w:val="both"/>
              <w:rPr>
                <w:rFonts w:cs="Times New Roman"/>
                <w:b/>
                <w:bCs/>
                <w:i w:val="0"/>
                <w:iCs w:val="0"/>
                <w:color w:val="000000" w:themeColor="text1"/>
                <w:sz w:val="26"/>
                <w:szCs w:val="26"/>
              </w:rPr>
            </w:pPr>
            <w:r w:rsidRPr="00A145AD">
              <w:rPr>
                <w:rFonts w:cs="Times New Roman"/>
                <w:b/>
                <w:bCs/>
                <w:i w:val="0"/>
                <w:iCs w:val="0"/>
                <w:color w:val="000000" w:themeColor="text1"/>
                <w:sz w:val="26"/>
                <w:szCs w:val="26"/>
              </w:rPr>
              <w:lastRenderedPageBreak/>
              <w:t>VI. Không thực hiện thủ tục cấp đổi giấy phép kinh doanh dịch vụ lữ hành quốc tế, Thủ tục cấp đổi giấy phép kinh doanh dịch vụ lữ hành nội địa quy định tại Điều 35 Luật Du lịch số 09/2017/QH14</w:t>
            </w:r>
          </w:p>
        </w:tc>
        <w:tc>
          <w:tcPr>
            <w:tcW w:w="3828" w:type="dxa"/>
          </w:tcPr>
          <w:p w14:paraId="3AFC2F90" w14:textId="5E586371" w:rsidR="00B32139" w:rsidRPr="00A145AD" w:rsidRDefault="00B70D9A"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t>Để thực thi phương án tại mục VII.8, VII.4 tại Quyết định số 1616/QĐ-TTg ngày 28/7/2025</w:t>
            </w:r>
          </w:p>
        </w:tc>
      </w:tr>
      <w:tr w:rsidR="00B32139" w:rsidRPr="00A145AD" w14:paraId="16F6AA94" w14:textId="77777777" w:rsidTr="00724AB4">
        <w:tc>
          <w:tcPr>
            <w:tcW w:w="5070" w:type="dxa"/>
          </w:tcPr>
          <w:p w14:paraId="69F0B859" w14:textId="75767967" w:rsidR="00B32139" w:rsidRPr="00B32139" w:rsidRDefault="00B32139" w:rsidP="00724AB4">
            <w:pPr>
              <w:pStyle w:val="NormalWeb"/>
              <w:shd w:val="clear" w:color="auto" w:fill="FFFFFF"/>
              <w:spacing w:before="0" w:beforeAutospacing="0" w:after="0" w:afterAutospacing="0" w:line="312" w:lineRule="auto"/>
              <w:jc w:val="both"/>
              <w:rPr>
                <w:b/>
                <w:bCs/>
                <w:color w:val="000000" w:themeColor="text1"/>
                <w:sz w:val="26"/>
                <w:szCs w:val="26"/>
              </w:rPr>
            </w:pPr>
            <w:r w:rsidRPr="00B32139">
              <w:rPr>
                <w:b/>
                <w:bCs/>
                <w:color w:val="000000" w:themeColor="text1"/>
                <w:sz w:val="26"/>
                <w:szCs w:val="26"/>
              </w:rPr>
              <w:lastRenderedPageBreak/>
              <w:t>Điều 50. Xếp hạng cơ sở lưu trú du lịch</w:t>
            </w:r>
          </w:p>
          <w:p w14:paraId="52DD0CE4"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4. Hồ sơ đăng ký công nhận hạng cơ sở lưu trú du lịch bao gồm:</w:t>
            </w:r>
          </w:p>
          <w:p w14:paraId="05446983"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a) Đơn đề nghị công nhận hạng cơ sở lưu trú du lịch theo mẫu do Bộ trưởng Bộ Văn hóa, Thể thao và Du lịch quy định;</w:t>
            </w:r>
          </w:p>
          <w:p w14:paraId="2C908289"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b) Bản tự đánh giá chất lượng của cơ sở lưu trú du lịch theo quy định trong tiêu chuẩn quốc gia về xếp hạng cơ sở lưu trú du lịch;</w:t>
            </w:r>
          </w:p>
          <w:p w14:paraId="3EEC813C"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c) Danh sách người quản lý và nhân viên trong cơ sở lưu trú du lịch;</w:t>
            </w:r>
          </w:p>
          <w:p w14:paraId="1226AEDF"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d) Bản sao có chứng thực văn bằng, chứng chỉ, giấy chứng nhận bồi dưỡng nghiệp vụ và giấy chứng nhận thời gian làm việc trong lĩnh vực du lịch của người quản lý, trưởng bộ phận trong cơ sở lưu trú du lịch.</w:t>
            </w:r>
          </w:p>
          <w:p w14:paraId="710F4CD8"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5. Trình tự, thủ tục công nhận hạng cơ sở lưu trú du lịch được quy định như sau:</w:t>
            </w:r>
          </w:p>
          <w:p w14:paraId="7303DE45"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 xml:space="preserve">a) Tổ chức, cá nhân kinh doanh dịch vụ lưu trú du lịch nộp 01 bộ hồ sơ đến cơ quan nhà nước có thẩm quyền quy định tại khoản 3 Điều này. Trường hợp hồ sơ không hợp lệ, trong thời hạn </w:t>
            </w:r>
            <w:r w:rsidRPr="00B32139">
              <w:rPr>
                <w:color w:val="000000" w:themeColor="text1"/>
                <w:sz w:val="26"/>
                <w:szCs w:val="26"/>
              </w:rPr>
              <w:lastRenderedPageBreak/>
              <w:t>03 ngày làm việc kể từ ngày nhận được hồ sơ, cơ quan nhà nước có thẩm quyền phải thông báo bằng văn bản và nêu rõ yêu cầu sửa đổi, bổ sung;</w:t>
            </w:r>
          </w:p>
          <w:p w14:paraId="7672FB2B"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b) Trong thời hạn 30 ngày kể từ ngày nhận được hồ sơ hợp lệ, cơ quan nhà nước có thẩm quyền chủ trì, phối hợp với tổ chức xã hội - nghề nghiệp về du lịch thẩm định và ra quyết định công nhận hạng cơ sở lưu trú du lịch; trường hợp không công nhận, phải thông báo bằng văn bản và nêu rõ lý do.</w:t>
            </w:r>
          </w:p>
          <w:p w14:paraId="366A345D" w14:textId="77777777" w:rsidR="00B32139" w:rsidRPr="00A145AD" w:rsidRDefault="00B32139" w:rsidP="00724AB4">
            <w:pPr>
              <w:pStyle w:val="NormalWeb"/>
              <w:shd w:val="clear" w:color="auto" w:fill="FFFFFF"/>
              <w:spacing w:before="0" w:beforeAutospacing="0" w:after="0" w:afterAutospacing="0" w:line="312" w:lineRule="auto"/>
              <w:jc w:val="both"/>
              <w:rPr>
                <w:color w:val="000000" w:themeColor="text1"/>
                <w:sz w:val="26"/>
                <w:szCs w:val="26"/>
              </w:rPr>
            </w:pPr>
          </w:p>
        </w:tc>
        <w:tc>
          <w:tcPr>
            <w:tcW w:w="5244" w:type="dxa"/>
          </w:tcPr>
          <w:p w14:paraId="3F79DACB" w14:textId="77777777" w:rsidR="00B32139" w:rsidRPr="00A145AD" w:rsidRDefault="00B32139" w:rsidP="00724AB4">
            <w:pPr>
              <w:pStyle w:val="Heading4"/>
              <w:shd w:val="clear" w:color="auto" w:fill="FFFFFF"/>
              <w:spacing w:before="0" w:after="0" w:line="312" w:lineRule="auto"/>
              <w:jc w:val="both"/>
              <w:rPr>
                <w:rFonts w:cs="Times New Roman"/>
                <w:b/>
                <w:bCs/>
                <w:i w:val="0"/>
                <w:iCs w:val="0"/>
                <w:color w:val="000000" w:themeColor="text1"/>
                <w:sz w:val="26"/>
                <w:szCs w:val="26"/>
              </w:rPr>
            </w:pPr>
            <w:r w:rsidRPr="00A145AD">
              <w:rPr>
                <w:rFonts w:cs="Times New Roman"/>
                <w:b/>
                <w:bCs/>
                <w:i w:val="0"/>
                <w:iCs w:val="0"/>
                <w:color w:val="000000" w:themeColor="text1"/>
                <w:sz w:val="26"/>
                <w:szCs w:val="26"/>
              </w:rPr>
              <w:lastRenderedPageBreak/>
              <w:t>VII. Thủ tục xếp hạng cơ sở lưu trú du lịch tại khoản 4 và khoản 5 Điều 50 Luật Du lịch số 09/2017/QH14</w:t>
            </w:r>
          </w:p>
          <w:p w14:paraId="40CB7D6E"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1. Hồ sơ đăng ký công nhận hạng cơ sở lưu trú du lịch bao gồm:</w:t>
            </w:r>
          </w:p>
          <w:p w14:paraId="5997BD13"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a) Đơn đề nghị công nhận hạng cơ sở lưu trú du lịch theo mẫu do Bộ trưởng Bộ Văn hóa, Thể thao và Du lịch quy định;</w:t>
            </w:r>
          </w:p>
          <w:p w14:paraId="2D3D731F"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b) Bản tự đánh giá chất lượng của cơ sở lưu trú du lịch theo quy định trong tiêu chuẩn quốc gia về xếp hạng cơ sở lưu trú du lịch;</w:t>
            </w:r>
          </w:p>
          <w:p w14:paraId="29763159"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c) Danh sách người quản lý và nhân viên trong cơ sở lưu trú du lịch.</w:t>
            </w:r>
          </w:p>
          <w:p w14:paraId="364FE8F1"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2. Trình tự, thủ tục công nhận hạng cơ sở lưu trú du lịch được quy định như sau:</w:t>
            </w:r>
          </w:p>
          <w:p w14:paraId="32A83593"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 xml:space="preserve">a) Tổ chức, cá nhân kinh doanh dịch vụ lưu trú du lịch nộp 01 bộ hồ sơ trực tiếp hoặc qua dịch vụ bưu chính hoặc trực tuyến trên Cổng dịch vụ công Quốc gia đến cơ quan nhà nước có thẩm quyền quy định tại khoản 3 Điều này. Trường hợp hồ sơ không hợp lệ, trong thời hạn 03 ngày làm việc kể từ ngày nhận được hồ sơ, cơ quan </w:t>
            </w:r>
            <w:r w:rsidRPr="00A145AD">
              <w:rPr>
                <w:color w:val="000000" w:themeColor="text1"/>
                <w:sz w:val="26"/>
                <w:szCs w:val="26"/>
              </w:rPr>
              <w:lastRenderedPageBreak/>
              <w:t>nhà nước có thẩm quyền phải thông báo bằng văn bản và nêu rõ yêu cầu sửa đổi, bổ sung;</w:t>
            </w:r>
          </w:p>
          <w:p w14:paraId="7A1C21F0" w14:textId="77777777" w:rsidR="00B32139" w:rsidRPr="00A145AD" w:rsidRDefault="00B32139" w:rsidP="00724AB4">
            <w:pPr>
              <w:spacing w:line="312" w:lineRule="auto"/>
              <w:jc w:val="both"/>
              <w:rPr>
                <w:color w:val="000000" w:themeColor="text1"/>
                <w:sz w:val="26"/>
                <w:szCs w:val="26"/>
              </w:rPr>
            </w:pPr>
            <w:bookmarkStart w:id="9" w:name="diem_b_5_50"/>
            <w:r w:rsidRPr="00A145AD">
              <w:rPr>
                <w:color w:val="000000" w:themeColor="text1"/>
                <w:sz w:val="26"/>
                <w:szCs w:val="26"/>
              </w:rPr>
              <w:t>b) Trong thời hạn 15 ngày làm việc kể từ ngày nhận được hồ sơ hợp lệ, cơ quan nhà nước có thẩm quyền chủ trì, phối hợp với tổ chức xã hội - nghề nghiệp về du lịch thẩm định và ra quyết định công nhận hạng cơ sở lưu trú du lịch; trường hợp không công nhận, phải thông báo bằng văn bản và nêu rõ lý do.</w:t>
            </w:r>
            <w:bookmarkEnd w:id="9"/>
          </w:p>
          <w:p w14:paraId="2367A768" w14:textId="7B8F510D" w:rsidR="00B32139" w:rsidRPr="00A145AD" w:rsidRDefault="00B32139" w:rsidP="00724AB4">
            <w:pPr>
              <w:spacing w:line="312" w:lineRule="auto"/>
              <w:jc w:val="both"/>
              <w:rPr>
                <w:color w:val="000000" w:themeColor="text1"/>
                <w:sz w:val="26"/>
                <w:szCs w:val="26"/>
              </w:rPr>
            </w:pPr>
          </w:p>
        </w:tc>
        <w:tc>
          <w:tcPr>
            <w:tcW w:w="3828" w:type="dxa"/>
          </w:tcPr>
          <w:p w14:paraId="5A8E0F88" w14:textId="302A95B1" w:rsidR="00B32139" w:rsidRPr="00A145AD" w:rsidRDefault="00B70D9A"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lastRenderedPageBreak/>
              <w:t>Để thực thi phương án tại mục VII.</w:t>
            </w:r>
            <w:r w:rsidR="00C86B10">
              <w:rPr>
                <w:color w:val="000000" w:themeColor="text1"/>
                <w:spacing w:val="2"/>
                <w:sz w:val="26"/>
                <w:szCs w:val="26"/>
                <w:lang w:val="nl-NL"/>
              </w:rPr>
              <w:t>11, VII.12</w:t>
            </w:r>
            <w:r>
              <w:rPr>
                <w:color w:val="000000" w:themeColor="text1"/>
                <w:spacing w:val="2"/>
                <w:sz w:val="26"/>
                <w:szCs w:val="26"/>
                <w:lang w:val="nl-NL"/>
              </w:rPr>
              <w:t xml:space="preserve"> tại Quyết định số 1616/QĐ-TTg ngày 28/7/2025</w:t>
            </w:r>
          </w:p>
        </w:tc>
      </w:tr>
      <w:tr w:rsidR="00B32139" w:rsidRPr="00A145AD" w14:paraId="10FEA420" w14:textId="77777777" w:rsidTr="00724AB4">
        <w:tc>
          <w:tcPr>
            <w:tcW w:w="5070" w:type="dxa"/>
          </w:tcPr>
          <w:p w14:paraId="2954FFC2" w14:textId="77777777" w:rsidR="00B32139" w:rsidRPr="00B32139" w:rsidRDefault="00B32139" w:rsidP="00724AB4">
            <w:pPr>
              <w:pStyle w:val="NormalWeb"/>
              <w:shd w:val="clear" w:color="auto" w:fill="FFFFFF"/>
              <w:spacing w:before="0" w:beforeAutospacing="0" w:after="0" w:afterAutospacing="0" w:line="312" w:lineRule="auto"/>
              <w:jc w:val="both"/>
              <w:rPr>
                <w:b/>
                <w:bCs/>
                <w:color w:val="000000" w:themeColor="text1"/>
                <w:sz w:val="26"/>
                <w:szCs w:val="26"/>
              </w:rPr>
            </w:pPr>
            <w:r w:rsidRPr="00B32139">
              <w:rPr>
                <w:b/>
                <w:bCs/>
                <w:color w:val="000000" w:themeColor="text1"/>
                <w:sz w:val="26"/>
                <w:szCs w:val="26"/>
              </w:rPr>
              <w:t>Điều 60. Hồ sơ, trình tự, thủ tục, thẩm quyền cấp thẻ hướng dẫn viên du lịch quốc tế, thẻ hướng dẫn viên du lịch nội địa</w:t>
            </w:r>
          </w:p>
          <w:p w14:paraId="3CE49037"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1. Hồ sơ đề nghị cấp thẻ hướng dẫn viên du lịch quốc tế, thẻ hướng dẫn viên du lịch nội địa bao gồm:</w:t>
            </w:r>
          </w:p>
          <w:p w14:paraId="277D668C"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a) Đơn đề nghị cấp thẻ hướng dẫn viên du lịch theo mẫu do Bộ trưởng Bộ Văn hóa, Thể thao và Du lịch quy định;</w:t>
            </w:r>
          </w:p>
          <w:p w14:paraId="10D3D72A"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b) Sơ yếu lý lịch có xác nhận của Ủy ban nhân dân cấp xã nơi cư trú;</w:t>
            </w:r>
          </w:p>
          <w:p w14:paraId="29F2129E"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lastRenderedPageBreak/>
              <w:t>c) Bản sao có chứng thực các văn bằng, chứng chỉ tương ứng với điều kiện quy định tại điểm d khoản 1 hoặc điểm b và điểm c khoản 2 Điều 59 của Luật này;</w:t>
            </w:r>
          </w:p>
          <w:p w14:paraId="46C0FF41"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d) Giấy chứng nhận sức khỏe do cơ sở khám bệnh, chữa bệnh có thẩm quyền cấp trong thời hạn không quá 06 tháng tính đến thời điểm nộp hồ sơ;</w:t>
            </w:r>
          </w:p>
          <w:p w14:paraId="750D41DE"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đ) 02 ảnh chân dung màu cỡ 3cm x 4cm.</w:t>
            </w:r>
          </w:p>
          <w:p w14:paraId="18A4D903"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2. Trình tự, thủ tục, thẩm quyền cấp thẻ hướng dẫn viên du lịch quốc tế, thẻ hướng dẫn viên du lịch nội địa được quy định như sau:</w:t>
            </w:r>
          </w:p>
          <w:p w14:paraId="07260935"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a) Người đề nghị cấp thẻ hướng dẫn viên du lịch nộp 01 bộ hồ sơ đến cơ quan chuyên môn về du lịch cấp tỉnh;</w:t>
            </w:r>
          </w:p>
          <w:p w14:paraId="2A6AB00D" w14:textId="21D2F6BD" w:rsidR="00B32139" w:rsidRPr="00A145AD"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b) Trong thời hạn 15 ngày kể từ ngày nhận được hồ sơ hợp lệ, cơ quan chuyên môn về du lịch cấp tỉnh cấp thẻ hướng dẫn viên du lịch cho người đề nghị; trường hợp từ chối, phải trả lời bằng văn bản và nêu rõ lý do.</w:t>
            </w:r>
          </w:p>
        </w:tc>
        <w:tc>
          <w:tcPr>
            <w:tcW w:w="5244" w:type="dxa"/>
          </w:tcPr>
          <w:p w14:paraId="73D199DC" w14:textId="77777777" w:rsidR="00B32139" w:rsidRPr="00A145AD" w:rsidRDefault="00B32139" w:rsidP="00724AB4">
            <w:pPr>
              <w:pStyle w:val="Heading4"/>
              <w:shd w:val="clear" w:color="auto" w:fill="FFFFFF"/>
              <w:spacing w:before="0" w:after="0" w:line="312" w:lineRule="auto"/>
              <w:jc w:val="both"/>
              <w:rPr>
                <w:rFonts w:cs="Times New Roman"/>
                <w:b/>
                <w:bCs/>
                <w:i w:val="0"/>
                <w:iCs w:val="0"/>
                <w:color w:val="000000" w:themeColor="text1"/>
                <w:sz w:val="26"/>
                <w:szCs w:val="26"/>
              </w:rPr>
            </w:pPr>
            <w:r w:rsidRPr="00A145AD">
              <w:rPr>
                <w:rFonts w:cs="Times New Roman"/>
                <w:b/>
                <w:bCs/>
                <w:i w:val="0"/>
                <w:iCs w:val="0"/>
                <w:color w:val="000000" w:themeColor="text1"/>
                <w:sz w:val="26"/>
                <w:szCs w:val="26"/>
              </w:rPr>
              <w:lastRenderedPageBreak/>
              <w:t>VIII. Hồ sơ, trình tự, thủ tục, thẩm quyền cấp thẻ hướng dẫn viên du lịch quốc tế, thẻ hướng dẫn viên du lịch nội địa quy định tại khoản 1 và khoản 2 Điều 60 Luật Du lịch số 09/2017/QH14</w:t>
            </w:r>
          </w:p>
          <w:p w14:paraId="4B0873DF"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1. Hồ sơ đề nghị cấp thẻ hướng dẫn viên du lịch quốc tế, thẻ hướng dẫn viên du lịch nội địa bao gồm:</w:t>
            </w:r>
          </w:p>
          <w:p w14:paraId="1E522208" w14:textId="77777777" w:rsidR="00B32139" w:rsidRPr="00A145AD" w:rsidRDefault="00B32139" w:rsidP="00724AB4">
            <w:pPr>
              <w:spacing w:line="312" w:lineRule="auto"/>
              <w:jc w:val="both"/>
              <w:rPr>
                <w:color w:val="000000" w:themeColor="text1"/>
                <w:sz w:val="26"/>
                <w:szCs w:val="26"/>
              </w:rPr>
            </w:pPr>
            <w:bookmarkStart w:id="10" w:name="diem_a_1_60"/>
            <w:r w:rsidRPr="00A145AD">
              <w:rPr>
                <w:color w:val="000000" w:themeColor="text1"/>
                <w:sz w:val="26"/>
                <w:szCs w:val="26"/>
              </w:rPr>
              <w:t>a) Đơn đề nghị cấp thẻ hướng dẫn viên du lịch theo mẫu do Bộ trưởng Bộ Văn hóa, Thể thao và Du lịch quy định;</w:t>
            </w:r>
            <w:bookmarkEnd w:id="10"/>
          </w:p>
          <w:p w14:paraId="4FF05596" w14:textId="77777777" w:rsidR="00B32139" w:rsidRPr="00A145AD" w:rsidRDefault="00B32139" w:rsidP="00724AB4">
            <w:pPr>
              <w:spacing w:line="312" w:lineRule="auto"/>
              <w:jc w:val="both"/>
              <w:rPr>
                <w:color w:val="000000" w:themeColor="text1"/>
                <w:sz w:val="26"/>
                <w:szCs w:val="26"/>
              </w:rPr>
            </w:pPr>
            <w:bookmarkStart w:id="11" w:name="diem_c_1_60"/>
            <w:r w:rsidRPr="00A145AD">
              <w:rPr>
                <w:color w:val="000000" w:themeColor="text1"/>
                <w:sz w:val="26"/>
                <w:szCs w:val="26"/>
              </w:rPr>
              <w:lastRenderedPageBreak/>
              <w:t>b) Bản sao các văn bằng, chứng chỉ tương ứng với điều kiện quy định tại</w:t>
            </w:r>
            <w:bookmarkEnd w:id="11"/>
            <w:r w:rsidRPr="00A145AD">
              <w:rPr>
                <w:color w:val="000000" w:themeColor="text1"/>
                <w:sz w:val="26"/>
                <w:szCs w:val="26"/>
              </w:rPr>
              <w:t> </w:t>
            </w:r>
            <w:bookmarkStart w:id="12" w:name="tc_21"/>
            <w:r w:rsidRPr="00A145AD">
              <w:rPr>
                <w:color w:val="000000" w:themeColor="text1"/>
                <w:sz w:val="26"/>
                <w:szCs w:val="26"/>
              </w:rPr>
              <w:t>điểm d khoản 1 hoặc điểm b và điểm c khoản 2 Điều 59 của Luật này</w:t>
            </w:r>
            <w:bookmarkEnd w:id="12"/>
            <w:r w:rsidRPr="00A145AD">
              <w:rPr>
                <w:color w:val="000000" w:themeColor="text1"/>
                <w:sz w:val="26"/>
                <w:szCs w:val="26"/>
              </w:rPr>
              <w:t>;</w:t>
            </w:r>
          </w:p>
          <w:p w14:paraId="52103CAC"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c) 02 ảnh chân dung màu cỡ 3cm x 4cm.</w:t>
            </w:r>
          </w:p>
          <w:p w14:paraId="53F482E0"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2. Trình tự, thủ tục, thẩm quyền cấp thẻ hướng dẫn viên du lịch quốc tế, thẻ hướng dẫn viên du lịch nội địa được quy định như sau:</w:t>
            </w:r>
          </w:p>
          <w:p w14:paraId="664DB6E5"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a) Người đề nghị cấp thẻ hướng dẫn viên du lịch nộp 01 bộ hồ sơ trực tiếp hoặc qua dịch vụ bưu chính hoặc trực tuyến trên Cổng dịch vụ công Quốc gia đến cơ quan chuyên môn về du lịch cấp tỉnh;</w:t>
            </w:r>
          </w:p>
          <w:p w14:paraId="4E6E6221"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 xml:space="preserve">b) Trong thời hạn 08 ngày làm việc kể từ ngày nhận được hồ sơ hợp lệ, cơ quan chuyên môn về du lịch cấp tỉnh cấp thẻ hướng dẫn viên du lịch cho người đề nghị; trường hợp từ chối, phải </w:t>
            </w:r>
            <w:r w:rsidRPr="00A145AD">
              <w:rPr>
                <w:color w:val="000000" w:themeColor="text1"/>
                <w:sz w:val="26"/>
                <w:szCs w:val="26"/>
                <w:lang w:val="vi-VN"/>
              </w:rPr>
              <w:t>thông báo bằng văn bản và nêu rõ lý do</w:t>
            </w:r>
            <w:r w:rsidRPr="00A145AD">
              <w:rPr>
                <w:color w:val="000000" w:themeColor="text1"/>
                <w:sz w:val="26"/>
                <w:szCs w:val="26"/>
              </w:rPr>
              <w:t>.</w:t>
            </w:r>
          </w:p>
          <w:p w14:paraId="59F0BB10" w14:textId="0D867AD3" w:rsidR="00B32139" w:rsidRPr="00A145AD" w:rsidRDefault="00B32139" w:rsidP="00724AB4">
            <w:pPr>
              <w:spacing w:line="312" w:lineRule="auto"/>
              <w:jc w:val="both"/>
              <w:rPr>
                <w:color w:val="000000" w:themeColor="text1"/>
                <w:sz w:val="26"/>
                <w:szCs w:val="26"/>
              </w:rPr>
            </w:pPr>
          </w:p>
        </w:tc>
        <w:tc>
          <w:tcPr>
            <w:tcW w:w="3828" w:type="dxa"/>
          </w:tcPr>
          <w:p w14:paraId="03453493" w14:textId="67E978DE" w:rsidR="00B32139" w:rsidRPr="00A145AD" w:rsidRDefault="00C86B10" w:rsidP="00C86B10">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lastRenderedPageBreak/>
              <w:t>Để thực thi phương án tại mục VII.15 tại Quyết định số 1616/QĐ-TTg ngày 28/7/2025</w:t>
            </w:r>
          </w:p>
        </w:tc>
      </w:tr>
      <w:tr w:rsidR="00B32139" w:rsidRPr="00A145AD" w14:paraId="25FDF60C" w14:textId="77777777" w:rsidTr="00724AB4">
        <w:tc>
          <w:tcPr>
            <w:tcW w:w="5070" w:type="dxa"/>
          </w:tcPr>
          <w:p w14:paraId="697F06E1" w14:textId="77777777" w:rsidR="00B32139" w:rsidRPr="00B32139" w:rsidRDefault="00B32139" w:rsidP="00724AB4">
            <w:pPr>
              <w:pStyle w:val="NormalWeb"/>
              <w:shd w:val="clear" w:color="auto" w:fill="FFFFFF"/>
              <w:spacing w:before="0" w:beforeAutospacing="0" w:after="0" w:afterAutospacing="0" w:line="312" w:lineRule="auto"/>
              <w:jc w:val="both"/>
              <w:rPr>
                <w:b/>
                <w:bCs/>
                <w:color w:val="000000" w:themeColor="text1"/>
                <w:sz w:val="26"/>
                <w:szCs w:val="26"/>
              </w:rPr>
            </w:pPr>
            <w:r w:rsidRPr="00B32139">
              <w:rPr>
                <w:b/>
                <w:bCs/>
                <w:color w:val="000000" w:themeColor="text1"/>
                <w:sz w:val="26"/>
                <w:szCs w:val="26"/>
              </w:rPr>
              <w:t>Điều 61. Hồ sơ, trình tự, thủ tục, thẩm quyền cấp thẻ hướng dẫn viên du lịch tại điểm</w:t>
            </w:r>
          </w:p>
          <w:p w14:paraId="4937D276"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1. Hồ sơ đề nghị cấp thẻ hướng dẫn viên du lịch tại điểm bao gồm:</w:t>
            </w:r>
          </w:p>
          <w:p w14:paraId="7D91C1D8"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lastRenderedPageBreak/>
              <w:t>a) Đơn đề nghị cấp thẻ hướng dẫn viên du lịch theo mẫu do Bộ trưởng Bộ Văn hóa, Thể thao và Du lịch quy định;</w:t>
            </w:r>
          </w:p>
          <w:p w14:paraId="652C6BA7" w14:textId="6AD8F076" w:rsidR="00B32139" w:rsidRPr="00A145AD"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b) Giấy tờ quy định tại các điểm b, d và đ khoản 1 Điều 60 của Luật này.</w:t>
            </w:r>
          </w:p>
        </w:tc>
        <w:tc>
          <w:tcPr>
            <w:tcW w:w="5244" w:type="dxa"/>
          </w:tcPr>
          <w:p w14:paraId="051406CD" w14:textId="77777777" w:rsidR="00B32139" w:rsidRPr="00A145AD" w:rsidRDefault="00B32139" w:rsidP="00724AB4">
            <w:pPr>
              <w:spacing w:line="312" w:lineRule="auto"/>
              <w:jc w:val="both"/>
              <w:rPr>
                <w:b/>
                <w:bCs/>
                <w:color w:val="000000" w:themeColor="text1"/>
                <w:sz w:val="26"/>
                <w:szCs w:val="26"/>
              </w:rPr>
            </w:pPr>
            <w:r w:rsidRPr="00A145AD">
              <w:rPr>
                <w:b/>
                <w:bCs/>
                <w:color w:val="000000" w:themeColor="text1"/>
                <w:sz w:val="26"/>
                <w:szCs w:val="26"/>
              </w:rPr>
              <w:lastRenderedPageBreak/>
              <w:t>IX. Hồ sơ đề nghị cấp thẻ hướng dẫn viên du lịch tại điểm quy định tại khoản 1 Điều 61 Luật Du lịch số 09/2017/QH14</w:t>
            </w:r>
          </w:p>
          <w:p w14:paraId="6C55899D"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lastRenderedPageBreak/>
              <w:t>Hồ sơ đề nghị cấp thẻ hướng dẫn viên du lịch tại điểm bao gồm:</w:t>
            </w:r>
          </w:p>
          <w:p w14:paraId="288D2D25"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1. Đơn đề nghị cấp thẻ hướng dẫn viên du lịch theo mẫu do Bộ trưởng Bộ Văn hóa, Thể thao và Du lịch quy định;</w:t>
            </w:r>
          </w:p>
          <w:p w14:paraId="742AC101" w14:textId="35507658"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2. Giấy tờ quy định tại các </w:t>
            </w:r>
            <w:bookmarkStart w:id="13" w:name="tc_22"/>
            <w:r w:rsidRPr="00A145AD">
              <w:rPr>
                <w:color w:val="000000" w:themeColor="text1"/>
                <w:sz w:val="26"/>
                <w:szCs w:val="26"/>
              </w:rPr>
              <w:t>điểm c khoản 1 Điều 60 của Luật Du lịch số 09/2017/QH14</w:t>
            </w:r>
            <w:bookmarkEnd w:id="13"/>
            <w:r w:rsidRPr="00A145AD">
              <w:rPr>
                <w:color w:val="000000" w:themeColor="text1"/>
                <w:sz w:val="26"/>
                <w:szCs w:val="26"/>
              </w:rPr>
              <w:t>.</w:t>
            </w:r>
          </w:p>
        </w:tc>
        <w:tc>
          <w:tcPr>
            <w:tcW w:w="3828" w:type="dxa"/>
          </w:tcPr>
          <w:p w14:paraId="273B38C7" w14:textId="54A67C42" w:rsidR="00B32139" w:rsidRPr="00A145AD" w:rsidRDefault="00C86B10" w:rsidP="00C86B10">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lastRenderedPageBreak/>
              <w:t>Để thực thi phương án tại mục VII.15 tại Quyết định số 1616/QĐ-TTg ngày 28/7/2025</w:t>
            </w:r>
          </w:p>
        </w:tc>
      </w:tr>
      <w:tr w:rsidR="00B32139" w:rsidRPr="00A145AD" w14:paraId="3E8A04A7" w14:textId="77777777" w:rsidTr="00724AB4">
        <w:tc>
          <w:tcPr>
            <w:tcW w:w="5070" w:type="dxa"/>
          </w:tcPr>
          <w:p w14:paraId="719DC5EA" w14:textId="67A2B1F2" w:rsidR="00B32139" w:rsidRPr="00B32139" w:rsidRDefault="00B32139" w:rsidP="00724AB4">
            <w:pPr>
              <w:pStyle w:val="NormalWeb"/>
              <w:shd w:val="clear" w:color="auto" w:fill="FFFFFF"/>
              <w:spacing w:before="0" w:beforeAutospacing="0" w:after="0" w:afterAutospacing="0" w:line="312" w:lineRule="auto"/>
              <w:jc w:val="both"/>
              <w:rPr>
                <w:b/>
                <w:bCs/>
                <w:color w:val="000000" w:themeColor="text1"/>
                <w:sz w:val="26"/>
                <w:szCs w:val="26"/>
              </w:rPr>
            </w:pPr>
            <w:r w:rsidRPr="00B32139">
              <w:rPr>
                <w:b/>
                <w:bCs/>
                <w:color w:val="000000" w:themeColor="text1"/>
                <w:sz w:val="26"/>
                <w:szCs w:val="26"/>
              </w:rPr>
              <w:t>Điều 62. Cấp đổi thẻ hướng dẫn viên du lịch</w:t>
            </w:r>
          </w:p>
          <w:p w14:paraId="4CBE9B17"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2. Hồ sơ đề nghị cấp đổi thẻ hướng dẫn viên du lịch bao gồm:</w:t>
            </w:r>
          </w:p>
          <w:p w14:paraId="4750AF93"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a) Đơn đề nghị cấp đổi thẻ hướng dẫn viên du lịch theo mẫu do Bộ trưởng Bộ Văn hóa, Thể thao và Du lịch quy định;</w:t>
            </w:r>
          </w:p>
          <w:p w14:paraId="7D6C7BA8"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b) Giấy tờ quy định tại các điểm b, d và đ khoản 1 Điều 60 của Luật này;</w:t>
            </w:r>
          </w:p>
          <w:p w14:paraId="45D0D364"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c) Bản sao có chứng thực giấy chứng nhận đã qua khóa cập nhật kiến thức cho hướng dẫn viên du lịch do cơ quan nhà nước có thẩm quyền cấp;</w:t>
            </w:r>
          </w:p>
          <w:p w14:paraId="774A8ACD"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d) Thẻ hướng dẫn viên du lịch đã được cấp.</w:t>
            </w:r>
          </w:p>
          <w:p w14:paraId="01BBD4C2"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3. Trình tự, thủ tục cấp đổi thẻ hướng dẫn viên du lịch được quy định như sau:</w:t>
            </w:r>
          </w:p>
          <w:p w14:paraId="1DDDDABD" w14:textId="77777777" w:rsidR="00B32139" w:rsidRPr="00B32139"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lastRenderedPageBreak/>
              <w:t>a) Người đề nghị cấp đổi thẻ hướng dẫn viên du lịch nộp 01 bộ hồ sơ đến cơ quan nhà nước có thẩm quyền cấp thẻ;</w:t>
            </w:r>
          </w:p>
          <w:p w14:paraId="3F813316" w14:textId="2AFBFF8F" w:rsidR="00B32139" w:rsidRPr="00A145AD" w:rsidRDefault="00B32139" w:rsidP="00724AB4">
            <w:pPr>
              <w:pStyle w:val="NormalWeb"/>
              <w:shd w:val="clear" w:color="auto" w:fill="FFFFFF"/>
              <w:spacing w:before="0" w:beforeAutospacing="0" w:after="0" w:afterAutospacing="0" w:line="312" w:lineRule="auto"/>
              <w:jc w:val="both"/>
              <w:rPr>
                <w:color w:val="000000" w:themeColor="text1"/>
                <w:sz w:val="26"/>
                <w:szCs w:val="26"/>
              </w:rPr>
            </w:pPr>
            <w:r w:rsidRPr="00B32139">
              <w:rPr>
                <w:color w:val="000000" w:themeColor="text1"/>
                <w:sz w:val="26"/>
                <w:szCs w:val="26"/>
              </w:rPr>
              <w:t>b) Trong thời hạn 10 ngày kể từ ngày nhận được hồ sơ hợp lệ, cơ quan nhà nước có thẩm quyền cấp thẻ có trách nhiệm cấp đổi thẻ hướng dẫn viên du lịch cho người đề nghị; trường hợp từ chối, phải trả lời bằng văn bản và nêu rõ lý d</w:t>
            </w:r>
            <w:r w:rsidRPr="00A145AD">
              <w:rPr>
                <w:color w:val="000000" w:themeColor="text1"/>
                <w:sz w:val="26"/>
                <w:szCs w:val="26"/>
              </w:rPr>
              <w:t>o</w:t>
            </w:r>
          </w:p>
        </w:tc>
        <w:tc>
          <w:tcPr>
            <w:tcW w:w="5244" w:type="dxa"/>
          </w:tcPr>
          <w:p w14:paraId="471426BD" w14:textId="77777777" w:rsidR="00B32139" w:rsidRPr="00A145AD" w:rsidRDefault="00B32139" w:rsidP="00724AB4">
            <w:pPr>
              <w:spacing w:line="312" w:lineRule="auto"/>
              <w:jc w:val="both"/>
              <w:rPr>
                <w:b/>
                <w:bCs/>
                <w:color w:val="000000" w:themeColor="text1"/>
                <w:sz w:val="26"/>
                <w:szCs w:val="26"/>
              </w:rPr>
            </w:pPr>
            <w:r w:rsidRPr="00A145AD">
              <w:rPr>
                <w:b/>
                <w:bCs/>
                <w:color w:val="000000" w:themeColor="text1"/>
                <w:sz w:val="26"/>
                <w:szCs w:val="26"/>
              </w:rPr>
              <w:lastRenderedPageBreak/>
              <w:t>X. Thủ tục cấp đổi thẻ hướng dẫn viên du lịch quốc tế, thẻ hướng dẫn viên du lịch nội địa tại khoản 2 và khoản 3 Điều 62 Luật Du lịch số 09/2017/QH14</w:t>
            </w:r>
          </w:p>
          <w:p w14:paraId="6B1EF999"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1. Hồ sơ đề nghị cấp lại thẻ hướng dẫn viên du lịch bao gồm:</w:t>
            </w:r>
          </w:p>
          <w:p w14:paraId="1E5A53BA" w14:textId="77777777" w:rsidR="00B32139" w:rsidRPr="00A145AD" w:rsidRDefault="00B32139" w:rsidP="00724AB4">
            <w:pPr>
              <w:spacing w:line="312" w:lineRule="auto"/>
              <w:jc w:val="both"/>
              <w:rPr>
                <w:color w:val="000000" w:themeColor="text1"/>
                <w:sz w:val="26"/>
                <w:szCs w:val="26"/>
              </w:rPr>
            </w:pPr>
            <w:bookmarkStart w:id="14" w:name="diem_a_2_62"/>
            <w:r w:rsidRPr="00A145AD">
              <w:rPr>
                <w:color w:val="000000" w:themeColor="text1"/>
                <w:sz w:val="26"/>
                <w:szCs w:val="26"/>
              </w:rPr>
              <w:t>a) Đơn đề nghị cấp thẻ hướng dẫn viên du lịch theo mẫu do Bộ trưởng Bộ Văn hóa, Thể thao và Du lịch quy định;</w:t>
            </w:r>
            <w:bookmarkEnd w:id="14"/>
          </w:p>
          <w:p w14:paraId="0A4AC4D7"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b) Giấy tờ quy định tại các </w:t>
            </w:r>
            <w:bookmarkStart w:id="15" w:name="tc_23"/>
            <w:r w:rsidRPr="00A145AD">
              <w:rPr>
                <w:color w:val="000000" w:themeColor="text1"/>
                <w:sz w:val="26"/>
                <w:szCs w:val="26"/>
              </w:rPr>
              <w:t>điểm c khoản 1 Điều 60 của Luật Du lịch số 09/2017/QH14</w:t>
            </w:r>
            <w:bookmarkEnd w:id="15"/>
            <w:r w:rsidRPr="00A145AD">
              <w:rPr>
                <w:color w:val="000000" w:themeColor="text1"/>
                <w:sz w:val="26"/>
                <w:szCs w:val="26"/>
              </w:rPr>
              <w:t>;</w:t>
            </w:r>
          </w:p>
          <w:p w14:paraId="716E1D68"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c) Bản sao giấy chứng nhận đã qua khóa cập nhật kiến thức cho hướng dẫn viên du lịch do cơ quan nhà nước có thẩm quyền cấp;</w:t>
            </w:r>
          </w:p>
          <w:p w14:paraId="286B0C8E"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d) Thẻ hướng dẫn viên du lịch đã được cấp.</w:t>
            </w:r>
          </w:p>
          <w:p w14:paraId="2DCD5B1C"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2. Trình tự, thủ tục cấp lại thẻ hướng dẫn viên du lịch được quy định như sau:</w:t>
            </w:r>
          </w:p>
          <w:p w14:paraId="3A2D0B80"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lastRenderedPageBreak/>
              <w:t>a) Người đề nghị cấp lại thẻ hướng dẫn viên du lịch nộp 01 bộ hồ sơ trực tiếp hoặc qua dịch vụ bưu chính hoặc trực tuyến trên Cổng dịch vụ công Quốc gia đến cơ quan nhà nước có thẩm quyền cấp thẻ;</w:t>
            </w:r>
          </w:p>
          <w:p w14:paraId="5A919E12" w14:textId="39EF6122"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 xml:space="preserve">b) Trong thời hạn 05 ngày làm việc kể từ ngày nhận được hồ sơ hợp lệ, cơ quan nhà nước có thẩm quyền cấp thẻ cấp lại thẻ hướng dẫn viên du lịch cho người đề nghị; trường hợp từ chối phải </w:t>
            </w:r>
            <w:r w:rsidRPr="00A145AD">
              <w:rPr>
                <w:color w:val="000000" w:themeColor="text1"/>
                <w:sz w:val="26"/>
                <w:szCs w:val="26"/>
                <w:lang w:val="vi-VN"/>
              </w:rPr>
              <w:t>thông báo bằng văn bản và nêu rõ lý do</w:t>
            </w:r>
            <w:r w:rsidRPr="00A145AD">
              <w:rPr>
                <w:color w:val="000000" w:themeColor="text1"/>
                <w:sz w:val="26"/>
                <w:szCs w:val="26"/>
              </w:rPr>
              <w:t>.</w:t>
            </w:r>
          </w:p>
        </w:tc>
        <w:tc>
          <w:tcPr>
            <w:tcW w:w="3828" w:type="dxa"/>
          </w:tcPr>
          <w:p w14:paraId="1F69F288" w14:textId="7D438BE0" w:rsidR="00B32139" w:rsidRPr="00A145AD" w:rsidRDefault="00C86B10"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lastRenderedPageBreak/>
              <w:t>Để thực thi phương án tại mục VII.16 tại Quyết định số 1616/QĐ-TTg ngày 28/7/2025</w:t>
            </w:r>
          </w:p>
        </w:tc>
      </w:tr>
      <w:tr w:rsidR="00B32139" w:rsidRPr="00A145AD" w14:paraId="47A0D706" w14:textId="77777777" w:rsidTr="00724AB4">
        <w:tc>
          <w:tcPr>
            <w:tcW w:w="5070" w:type="dxa"/>
          </w:tcPr>
          <w:p w14:paraId="50244089" w14:textId="77777777" w:rsidR="00054FA6" w:rsidRPr="00054FA6" w:rsidRDefault="00054FA6" w:rsidP="00724AB4">
            <w:pPr>
              <w:pStyle w:val="NormalWeb"/>
              <w:shd w:val="clear" w:color="auto" w:fill="FFFFFF"/>
              <w:spacing w:before="0" w:beforeAutospacing="0" w:after="0" w:afterAutospacing="0" w:line="312" w:lineRule="auto"/>
              <w:jc w:val="both"/>
              <w:rPr>
                <w:b/>
                <w:bCs/>
                <w:color w:val="000000" w:themeColor="text1"/>
                <w:sz w:val="26"/>
                <w:szCs w:val="26"/>
              </w:rPr>
            </w:pPr>
            <w:r w:rsidRPr="00054FA6">
              <w:rPr>
                <w:b/>
                <w:bCs/>
                <w:color w:val="000000" w:themeColor="text1"/>
                <w:sz w:val="26"/>
                <w:szCs w:val="26"/>
              </w:rPr>
              <w:t>Điều 69. Thành lập văn phòng đại diện tại Việt Nam của cơ quan du lịch nước ngoài, tổ chức du lịch quốc tế và khu vực</w:t>
            </w:r>
          </w:p>
          <w:p w14:paraId="19CCB04C" w14:textId="77777777" w:rsidR="00054FA6" w:rsidRPr="00054FA6" w:rsidRDefault="00054FA6" w:rsidP="00724AB4">
            <w:pPr>
              <w:pStyle w:val="NormalWeb"/>
              <w:shd w:val="clear" w:color="auto" w:fill="FFFFFF"/>
              <w:spacing w:before="0" w:beforeAutospacing="0" w:after="0" w:afterAutospacing="0" w:line="312" w:lineRule="auto"/>
              <w:jc w:val="both"/>
              <w:rPr>
                <w:color w:val="000000" w:themeColor="text1"/>
                <w:sz w:val="26"/>
                <w:szCs w:val="26"/>
              </w:rPr>
            </w:pPr>
            <w:r w:rsidRPr="00054FA6">
              <w:rPr>
                <w:color w:val="000000" w:themeColor="text1"/>
                <w:sz w:val="26"/>
                <w:szCs w:val="26"/>
              </w:rPr>
              <w:t>1. Cơ quan du lịch nước ngoài, tổ chức du lịch quốc tế và khu vực được thành lập văn phòng đại diện tại Việt Nam.</w:t>
            </w:r>
          </w:p>
          <w:p w14:paraId="5C9415FF" w14:textId="77777777" w:rsidR="00054FA6" w:rsidRPr="00054FA6" w:rsidRDefault="00054FA6" w:rsidP="00724AB4">
            <w:pPr>
              <w:pStyle w:val="NormalWeb"/>
              <w:shd w:val="clear" w:color="auto" w:fill="FFFFFF"/>
              <w:spacing w:before="0" w:beforeAutospacing="0" w:after="0" w:afterAutospacing="0" w:line="312" w:lineRule="auto"/>
              <w:jc w:val="both"/>
              <w:rPr>
                <w:color w:val="000000" w:themeColor="text1"/>
                <w:sz w:val="26"/>
                <w:szCs w:val="26"/>
              </w:rPr>
            </w:pPr>
            <w:r w:rsidRPr="00054FA6">
              <w:rPr>
                <w:color w:val="000000" w:themeColor="text1"/>
                <w:sz w:val="26"/>
                <w:szCs w:val="26"/>
              </w:rPr>
              <w:t>2. Hồ sơ đề nghị thành lập văn phòng đại diện phải được hợp pháp hóa lãnh sự, bao gồm:</w:t>
            </w:r>
          </w:p>
          <w:p w14:paraId="381CAEEE" w14:textId="77777777" w:rsidR="00054FA6" w:rsidRPr="00054FA6" w:rsidRDefault="00054FA6" w:rsidP="00724AB4">
            <w:pPr>
              <w:pStyle w:val="NormalWeb"/>
              <w:shd w:val="clear" w:color="auto" w:fill="FFFFFF"/>
              <w:spacing w:before="0" w:beforeAutospacing="0" w:after="0" w:afterAutospacing="0" w:line="312" w:lineRule="auto"/>
              <w:jc w:val="both"/>
              <w:rPr>
                <w:color w:val="000000" w:themeColor="text1"/>
                <w:sz w:val="26"/>
                <w:szCs w:val="26"/>
              </w:rPr>
            </w:pPr>
            <w:r w:rsidRPr="00054FA6">
              <w:rPr>
                <w:color w:val="000000" w:themeColor="text1"/>
                <w:sz w:val="26"/>
                <w:szCs w:val="26"/>
              </w:rPr>
              <w:t>a) Đơn đề nghị thành lập văn phòng đại diện theo mẫu do Bộ trưởng Bộ Văn hóa, Thể thao và Du lịch quy định;</w:t>
            </w:r>
          </w:p>
          <w:p w14:paraId="3F6FAB64" w14:textId="77777777" w:rsidR="00054FA6" w:rsidRPr="00054FA6" w:rsidRDefault="00054FA6" w:rsidP="00724AB4">
            <w:pPr>
              <w:pStyle w:val="NormalWeb"/>
              <w:shd w:val="clear" w:color="auto" w:fill="FFFFFF"/>
              <w:spacing w:before="0" w:beforeAutospacing="0" w:after="0" w:afterAutospacing="0" w:line="312" w:lineRule="auto"/>
              <w:jc w:val="both"/>
              <w:rPr>
                <w:color w:val="000000" w:themeColor="text1"/>
                <w:sz w:val="26"/>
                <w:szCs w:val="26"/>
              </w:rPr>
            </w:pPr>
            <w:r w:rsidRPr="00054FA6">
              <w:rPr>
                <w:color w:val="000000" w:themeColor="text1"/>
                <w:sz w:val="26"/>
                <w:szCs w:val="26"/>
              </w:rPr>
              <w:t>b) Quyết định thành lập cơ quan du lịch nước ngoài, tổ chức du lịch quốc tế và khu vực;</w:t>
            </w:r>
          </w:p>
          <w:p w14:paraId="3A0EE762" w14:textId="77777777" w:rsidR="00054FA6" w:rsidRPr="00054FA6" w:rsidRDefault="00054FA6" w:rsidP="00724AB4">
            <w:pPr>
              <w:pStyle w:val="NormalWeb"/>
              <w:shd w:val="clear" w:color="auto" w:fill="FFFFFF"/>
              <w:spacing w:before="0" w:beforeAutospacing="0" w:after="0" w:afterAutospacing="0" w:line="312" w:lineRule="auto"/>
              <w:jc w:val="both"/>
              <w:rPr>
                <w:color w:val="000000" w:themeColor="text1"/>
                <w:sz w:val="26"/>
                <w:szCs w:val="26"/>
              </w:rPr>
            </w:pPr>
            <w:r w:rsidRPr="00054FA6">
              <w:rPr>
                <w:color w:val="000000" w:themeColor="text1"/>
                <w:sz w:val="26"/>
                <w:szCs w:val="26"/>
              </w:rPr>
              <w:lastRenderedPageBreak/>
              <w:t>c) Quyết định thành lập văn phòng đại diện của cơ quan du lịch nước ngoài, tổ chức du lịch quốc tế và khu vực;</w:t>
            </w:r>
          </w:p>
          <w:p w14:paraId="68CF5C16" w14:textId="77777777" w:rsidR="00054FA6" w:rsidRPr="00054FA6" w:rsidRDefault="00054FA6" w:rsidP="00724AB4">
            <w:pPr>
              <w:pStyle w:val="NormalWeb"/>
              <w:shd w:val="clear" w:color="auto" w:fill="FFFFFF"/>
              <w:spacing w:before="0" w:beforeAutospacing="0" w:after="0" w:afterAutospacing="0" w:line="312" w:lineRule="auto"/>
              <w:jc w:val="both"/>
              <w:rPr>
                <w:color w:val="000000" w:themeColor="text1"/>
                <w:sz w:val="26"/>
                <w:szCs w:val="26"/>
              </w:rPr>
            </w:pPr>
            <w:r w:rsidRPr="00054FA6">
              <w:rPr>
                <w:color w:val="000000" w:themeColor="text1"/>
                <w:sz w:val="26"/>
                <w:szCs w:val="26"/>
              </w:rPr>
              <w:t>d) Quyết định bổ nhiệm người đứng đầu văn phòng đại diện.</w:t>
            </w:r>
          </w:p>
          <w:p w14:paraId="760CAEC0" w14:textId="77777777" w:rsidR="00054FA6" w:rsidRPr="00054FA6" w:rsidRDefault="00054FA6" w:rsidP="00724AB4">
            <w:pPr>
              <w:pStyle w:val="NormalWeb"/>
              <w:shd w:val="clear" w:color="auto" w:fill="FFFFFF"/>
              <w:spacing w:before="0" w:beforeAutospacing="0" w:after="0" w:afterAutospacing="0" w:line="312" w:lineRule="auto"/>
              <w:jc w:val="both"/>
              <w:rPr>
                <w:color w:val="000000" w:themeColor="text1"/>
                <w:sz w:val="26"/>
                <w:szCs w:val="26"/>
              </w:rPr>
            </w:pPr>
            <w:r w:rsidRPr="00054FA6">
              <w:rPr>
                <w:color w:val="000000" w:themeColor="text1"/>
                <w:sz w:val="26"/>
                <w:szCs w:val="26"/>
              </w:rPr>
              <w:t>3. Trình tự, thủ tục thành lập văn phòng đại diện tại Việt Nam được quy định như sau:</w:t>
            </w:r>
          </w:p>
          <w:p w14:paraId="5F98F821" w14:textId="77777777" w:rsidR="00054FA6" w:rsidRPr="00054FA6" w:rsidRDefault="00054FA6" w:rsidP="00724AB4">
            <w:pPr>
              <w:pStyle w:val="NormalWeb"/>
              <w:shd w:val="clear" w:color="auto" w:fill="FFFFFF"/>
              <w:spacing w:before="0" w:beforeAutospacing="0" w:after="0" w:afterAutospacing="0" w:line="312" w:lineRule="auto"/>
              <w:jc w:val="both"/>
              <w:rPr>
                <w:color w:val="000000" w:themeColor="text1"/>
                <w:sz w:val="26"/>
                <w:szCs w:val="26"/>
              </w:rPr>
            </w:pPr>
            <w:r w:rsidRPr="00054FA6">
              <w:rPr>
                <w:color w:val="000000" w:themeColor="text1"/>
                <w:sz w:val="26"/>
                <w:szCs w:val="26"/>
              </w:rPr>
              <w:t>a) Người đứng đầu văn phòng đại diện nộp 01 bộ hồ sơ đến Bộ Văn hóa, Thể thao và Du lịch;</w:t>
            </w:r>
          </w:p>
          <w:p w14:paraId="0A73F7E9" w14:textId="77777777" w:rsidR="00054FA6" w:rsidRPr="00054FA6" w:rsidRDefault="00054FA6" w:rsidP="00724AB4">
            <w:pPr>
              <w:pStyle w:val="NormalWeb"/>
              <w:shd w:val="clear" w:color="auto" w:fill="FFFFFF"/>
              <w:spacing w:before="0" w:beforeAutospacing="0" w:after="0" w:afterAutospacing="0" w:line="312" w:lineRule="auto"/>
              <w:jc w:val="both"/>
              <w:rPr>
                <w:color w:val="000000" w:themeColor="text1"/>
                <w:sz w:val="26"/>
                <w:szCs w:val="26"/>
              </w:rPr>
            </w:pPr>
            <w:r w:rsidRPr="00054FA6">
              <w:rPr>
                <w:color w:val="000000" w:themeColor="text1"/>
                <w:sz w:val="26"/>
                <w:szCs w:val="26"/>
              </w:rPr>
              <w:t>b) Trong thời hạn 30 ngày kể từ ngày nhận được hồ sơ hợp lệ, Bộ Văn hóa Thể thao và Du lịch thẩm định, trình Thủ tướng Chính phủ xem xét, quyết định;</w:t>
            </w:r>
          </w:p>
          <w:p w14:paraId="302B1A9F" w14:textId="3A17CD87" w:rsidR="00054FA6" w:rsidRPr="00A145AD" w:rsidRDefault="00054FA6" w:rsidP="00724AB4">
            <w:pPr>
              <w:pStyle w:val="NormalWeb"/>
              <w:shd w:val="clear" w:color="auto" w:fill="FFFFFF"/>
              <w:spacing w:before="0" w:beforeAutospacing="0" w:after="0" w:afterAutospacing="0" w:line="312" w:lineRule="auto"/>
              <w:jc w:val="both"/>
              <w:rPr>
                <w:color w:val="000000" w:themeColor="text1"/>
                <w:sz w:val="26"/>
                <w:szCs w:val="26"/>
              </w:rPr>
            </w:pPr>
            <w:r w:rsidRPr="00A145AD">
              <w:rPr>
                <w:color w:val="000000" w:themeColor="text1"/>
                <w:sz w:val="26"/>
                <w:szCs w:val="26"/>
              </w:rPr>
              <w:t>c) Trong thời hạn 05 ngày làm việc kể từ ngày nhận được ý kiến của Thủ tướng Chính phủ, Bộ Văn hóa, Thể thao và Du lịch thông báo bằng văn bản cho người đứng đầu văn phòng đại diện.</w:t>
            </w:r>
          </w:p>
        </w:tc>
        <w:tc>
          <w:tcPr>
            <w:tcW w:w="5244" w:type="dxa"/>
          </w:tcPr>
          <w:p w14:paraId="583212FC" w14:textId="6740BF55" w:rsidR="00B32139" w:rsidRPr="00A145AD" w:rsidRDefault="00B32139" w:rsidP="00724AB4">
            <w:pPr>
              <w:spacing w:line="312" w:lineRule="auto"/>
              <w:jc w:val="both"/>
              <w:rPr>
                <w:b/>
                <w:bCs/>
                <w:color w:val="000000" w:themeColor="text1"/>
                <w:sz w:val="26"/>
                <w:szCs w:val="26"/>
              </w:rPr>
            </w:pPr>
            <w:r w:rsidRPr="00A145AD">
              <w:rPr>
                <w:b/>
                <w:bCs/>
                <w:color w:val="000000" w:themeColor="text1"/>
                <w:sz w:val="26"/>
                <w:szCs w:val="26"/>
              </w:rPr>
              <w:lastRenderedPageBreak/>
              <w:t>XI. Thủ tục thành lập văn phòng đại diện tại Việt Nam của cơ quan du lịch nước ngoài, tổ chức du lịch quốc tế và khu vực được quy định tại Điều 69 Luật Du lịch số 09/2017/QH14</w:t>
            </w:r>
          </w:p>
          <w:p w14:paraId="140F2969" w14:textId="77777777" w:rsidR="00B32139" w:rsidRPr="00A145AD" w:rsidRDefault="00B32139" w:rsidP="00724AB4">
            <w:pPr>
              <w:spacing w:line="312" w:lineRule="auto"/>
              <w:jc w:val="both"/>
              <w:rPr>
                <w:color w:val="000000" w:themeColor="text1"/>
                <w:sz w:val="26"/>
                <w:szCs w:val="26"/>
              </w:rPr>
            </w:pPr>
            <w:bookmarkStart w:id="16" w:name="diem_a_2_69"/>
            <w:r w:rsidRPr="00A145AD">
              <w:rPr>
                <w:color w:val="000000" w:themeColor="text1"/>
                <w:sz w:val="26"/>
                <w:szCs w:val="26"/>
                <w:shd w:val="clear" w:color="auto" w:fill="FFFFFF"/>
                <w:lang w:val="en"/>
              </w:rPr>
              <w:t>1. Cơ quan du l</w:t>
            </w:r>
            <w:r w:rsidRPr="00A145AD">
              <w:rPr>
                <w:color w:val="000000" w:themeColor="text1"/>
                <w:sz w:val="26"/>
                <w:szCs w:val="26"/>
                <w:shd w:val="clear" w:color="auto" w:fill="FFFFFF"/>
              </w:rPr>
              <w:t>ịch nước ngoài, tổ chức du lịch quốc tế và khu vực được thành lập văn phòng đại diện tại Việt Nam.</w:t>
            </w:r>
          </w:p>
          <w:p w14:paraId="24B46F26"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2. Hồ sơ đề nghị thành lập văn phòng đại diện phải được hợp pháp hóa lãnh sự, bao gồm:</w:t>
            </w:r>
          </w:p>
          <w:p w14:paraId="3918BBA7"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a) Đơn đề nghị thành lập văn phòng đại diện theo mẫu do Bộ trưởng Bộ Văn hóa, Thể thao và Du lịch quy định;</w:t>
            </w:r>
            <w:bookmarkEnd w:id="16"/>
          </w:p>
          <w:p w14:paraId="04E3CE03"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lastRenderedPageBreak/>
              <w:t>b) Quyết định thành lập văn phòng đại diện của cơ quan du lịch nước ngoài, tổ chức du lịch quốc tế và khu vực;</w:t>
            </w:r>
          </w:p>
          <w:p w14:paraId="3263027C"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c) Quyết định bổ nhiệm người đứng đầu văn phòng đại diện.</w:t>
            </w:r>
          </w:p>
          <w:p w14:paraId="1B632E22"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3. Trình tự, thủ tục thành lập văn phòng đại diện tại Việt Nam được quy định như sau:</w:t>
            </w:r>
          </w:p>
          <w:p w14:paraId="46ED9515" w14:textId="77777777"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a) Người đứng đầu văn phòng đại diện nộp 01 bộ hồ sơ đến Bộ Văn hóa, Thể thao và Du lịch;</w:t>
            </w:r>
          </w:p>
          <w:p w14:paraId="237D3274" w14:textId="77777777" w:rsidR="00B32139" w:rsidRPr="00A145AD" w:rsidRDefault="00B32139" w:rsidP="00724AB4">
            <w:pPr>
              <w:spacing w:line="312" w:lineRule="auto"/>
              <w:jc w:val="both"/>
              <w:rPr>
                <w:color w:val="000000" w:themeColor="text1"/>
                <w:sz w:val="26"/>
                <w:szCs w:val="26"/>
              </w:rPr>
            </w:pPr>
            <w:bookmarkStart w:id="17" w:name="diem_b_3_69"/>
            <w:r w:rsidRPr="00A145AD">
              <w:rPr>
                <w:color w:val="000000" w:themeColor="text1"/>
                <w:sz w:val="26"/>
                <w:szCs w:val="26"/>
              </w:rPr>
              <w:t>b) Trong thời hạn 15 ngày làm việc kể từ ngày nhận được hồ sơ hợp lệ, Bộ Văn hóa Thể thao và Du lịch thẩm định, trình Thủ tướng Chính phủ xem xét, quyết định;</w:t>
            </w:r>
            <w:bookmarkEnd w:id="17"/>
          </w:p>
          <w:p w14:paraId="00A90408" w14:textId="27351228" w:rsidR="00B32139" w:rsidRPr="00A145AD" w:rsidRDefault="00B32139" w:rsidP="00724AB4">
            <w:pPr>
              <w:spacing w:line="312" w:lineRule="auto"/>
              <w:jc w:val="both"/>
              <w:rPr>
                <w:color w:val="000000" w:themeColor="text1"/>
                <w:sz w:val="26"/>
                <w:szCs w:val="26"/>
              </w:rPr>
            </w:pPr>
            <w:r w:rsidRPr="00A145AD">
              <w:rPr>
                <w:color w:val="000000" w:themeColor="text1"/>
                <w:sz w:val="26"/>
                <w:szCs w:val="26"/>
              </w:rPr>
              <w:t>c) Trong thời hạn 05 ngày làm việc kể từ ngày nhận được ý kiến của Thủ tướng Chính phủ, Bộ Văn hóa, Thể thao và Du lịch thông báo bằng văn bản cho người đứng đầu văn phòng đại diện.</w:t>
            </w:r>
          </w:p>
        </w:tc>
        <w:tc>
          <w:tcPr>
            <w:tcW w:w="3828" w:type="dxa"/>
          </w:tcPr>
          <w:p w14:paraId="6F0C5835" w14:textId="63A6CB01" w:rsidR="00B32139" w:rsidRPr="00A145AD" w:rsidRDefault="008A5BF6" w:rsidP="00C86B10">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lastRenderedPageBreak/>
              <w:t>Để thực thi phương án tại Quyết định số 1616/QĐ-TTg ngày 28/7/2025</w:t>
            </w:r>
          </w:p>
        </w:tc>
      </w:tr>
      <w:tr w:rsidR="00B32139" w:rsidRPr="00A145AD" w14:paraId="78F08F61" w14:textId="77777777" w:rsidTr="00724AB4">
        <w:tc>
          <w:tcPr>
            <w:tcW w:w="5070" w:type="dxa"/>
          </w:tcPr>
          <w:p w14:paraId="2250E42E" w14:textId="77777777" w:rsidR="00054FA6" w:rsidRPr="00054FA6" w:rsidRDefault="00054FA6" w:rsidP="00724AB4">
            <w:pPr>
              <w:pStyle w:val="NormalWeb"/>
              <w:spacing w:before="0" w:beforeAutospacing="0" w:after="0" w:afterAutospacing="0" w:line="312" w:lineRule="auto"/>
              <w:jc w:val="both"/>
              <w:rPr>
                <w:b/>
                <w:bCs/>
                <w:color w:val="000000" w:themeColor="text1"/>
                <w:sz w:val="26"/>
                <w:szCs w:val="26"/>
              </w:rPr>
            </w:pPr>
            <w:r w:rsidRPr="00054FA6">
              <w:rPr>
                <w:b/>
                <w:bCs/>
                <w:color w:val="000000" w:themeColor="text1"/>
                <w:sz w:val="26"/>
                <w:szCs w:val="26"/>
              </w:rPr>
              <w:lastRenderedPageBreak/>
              <w:t>Điều 8. Thành lập văn phòng đại điện tại Việt Nam của nhà xuất bản nước ngoài, của tổ chức phát hành xuất bản phẩm nước ngoài</w:t>
            </w:r>
          </w:p>
          <w:p w14:paraId="144E71F6"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1. Nhà xuất bản nước ngoài, tổ chức phát hành xuất bản phẩm nước ngoài (bao gồm doanh nghiệp, tổ chức được thành lập tại nước ngoài hoạt động đa ngành nghề, đa lĩnh vực trong đó có xuất bản, phát hành xuất bản phẩm) được thành lập văn phòng đại diện tại Việt Nam sau khi được Bộ Thông tin và Truyền thông cấp giấy phép.</w:t>
            </w:r>
          </w:p>
          <w:p w14:paraId="20769527"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2. Chính phủ quy định chi tiết điều kiện thành lập và nội dung hoạt động, thủ tục cấp, cấp đổi, cấp lại, gia hạn giấy phép thành lập văn phòng đại diện tại Việt Nam của nhà xuất bản nước ngoài, tổ chức phát hành xuất bản phẩm nước ngoài.</w:t>
            </w:r>
          </w:p>
          <w:p w14:paraId="2F947AB3" w14:textId="77777777" w:rsidR="00B32139" w:rsidRPr="00A145AD" w:rsidRDefault="00B32139" w:rsidP="00724AB4">
            <w:pPr>
              <w:pStyle w:val="NormalWeb"/>
              <w:shd w:val="clear" w:color="auto" w:fill="FFFFFF"/>
              <w:spacing w:before="0" w:beforeAutospacing="0" w:after="0" w:afterAutospacing="0" w:line="312" w:lineRule="auto"/>
              <w:jc w:val="both"/>
              <w:rPr>
                <w:color w:val="000000" w:themeColor="text1"/>
                <w:sz w:val="26"/>
                <w:szCs w:val="26"/>
              </w:rPr>
            </w:pPr>
          </w:p>
        </w:tc>
        <w:tc>
          <w:tcPr>
            <w:tcW w:w="5244" w:type="dxa"/>
          </w:tcPr>
          <w:p w14:paraId="51DE65CA" w14:textId="77777777" w:rsidR="00054FA6" w:rsidRPr="00A145AD" w:rsidRDefault="00054FA6" w:rsidP="00724AB4">
            <w:pPr>
              <w:pStyle w:val="Heading4"/>
              <w:shd w:val="clear" w:color="auto" w:fill="FFFFFF"/>
              <w:spacing w:before="0" w:after="0" w:line="312" w:lineRule="auto"/>
              <w:jc w:val="both"/>
              <w:rPr>
                <w:rFonts w:cs="Times New Roman"/>
                <w:b/>
                <w:bCs/>
                <w:i w:val="0"/>
                <w:iCs w:val="0"/>
                <w:color w:val="000000" w:themeColor="text1"/>
                <w:sz w:val="26"/>
                <w:szCs w:val="26"/>
              </w:rPr>
            </w:pPr>
            <w:r w:rsidRPr="00A145AD">
              <w:rPr>
                <w:rFonts w:cs="Times New Roman"/>
                <w:b/>
                <w:bCs/>
                <w:i w:val="0"/>
                <w:iCs w:val="0"/>
                <w:color w:val="000000" w:themeColor="text1"/>
                <w:sz w:val="26"/>
                <w:szCs w:val="26"/>
              </w:rPr>
              <w:t xml:space="preserve">XII. Thành lập văn phòng đại điện tại Việt Nam của nhà xuất bản nước ngoài, của tổ chức phát hành xuất bản phẩm nước ngoài quy định tại Điều 8 Luật Xuất bản số 19/2012/QH14 </w:t>
            </w:r>
          </w:p>
          <w:p w14:paraId="5BF3DBFC" w14:textId="77777777" w:rsidR="00054FA6" w:rsidRPr="00A145AD" w:rsidRDefault="00054FA6" w:rsidP="00724AB4">
            <w:pPr>
              <w:pStyle w:val="Heading4"/>
              <w:shd w:val="clear" w:color="auto" w:fill="FFFFFF"/>
              <w:spacing w:before="0" w:after="0" w:line="312" w:lineRule="auto"/>
              <w:jc w:val="both"/>
              <w:rPr>
                <w:rFonts w:cs="Times New Roman"/>
                <w:i w:val="0"/>
                <w:iCs w:val="0"/>
                <w:color w:val="000000" w:themeColor="text1"/>
                <w:sz w:val="26"/>
                <w:szCs w:val="26"/>
              </w:rPr>
            </w:pPr>
            <w:r w:rsidRPr="00A145AD">
              <w:rPr>
                <w:rFonts w:cs="Times New Roman"/>
                <w:i w:val="0"/>
                <w:iCs w:val="0"/>
                <w:color w:val="000000" w:themeColor="text1"/>
                <w:sz w:val="26"/>
                <w:szCs w:val="26"/>
              </w:rPr>
              <w:t xml:space="preserve">1. Nhà xuất bản nước ngoài, tổ chức phát hành xuất bản phẩm nước ngoài (bao gồm doanh nghiệp, tổ chức được thành lập tại nước ngoài hoạt động đa ngành nghề, đa lĩnh vực trong đó có xuất bản, phát hành xuất bản phẩm) được thành lập văn phòng đại diện tại Việt Nam sau khi được Ủy ban nhân dân cấp tỉnh nơi đặt văn phòng đại diện cấp giấy phép. </w:t>
            </w:r>
          </w:p>
          <w:p w14:paraId="354B3813" w14:textId="77777777" w:rsidR="00054FA6" w:rsidRPr="00A145AD" w:rsidRDefault="00054FA6" w:rsidP="00724AB4">
            <w:pPr>
              <w:pStyle w:val="Heading4"/>
              <w:shd w:val="clear" w:color="auto" w:fill="FFFFFF"/>
              <w:spacing w:before="0" w:after="0" w:line="312" w:lineRule="auto"/>
              <w:jc w:val="both"/>
              <w:rPr>
                <w:rFonts w:cs="Times New Roman"/>
                <w:i w:val="0"/>
                <w:iCs w:val="0"/>
                <w:color w:val="000000" w:themeColor="text1"/>
                <w:sz w:val="26"/>
                <w:szCs w:val="26"/>
              </w:rPr>
            </w:pPr>
            <w:r w:rsidRPr="00A145AD">
              <w:rPr>
                <w:rFonts w:cs="Times New Roman"/>
                <w:i w:val="0"/>
                <w:iCs w:val="0"/>
                <w:color w:val="000000" w:themeColor="text1"/>
                <w:sz w:val="26"/>
                <w:szCs w:val="26"/>
              </w:rPr>
              <w:t>Sau khi được cấp giấy phép, văn phòng đại diện tại Việt Nam của nhà xuất bản nước ngoài, tổ chức phát hành xuất bản phẩm nước ngoài phải thực hiện thủ tục đề nghị Ủy ban nhân dân cấp tỉnh nơi đặt văn phòng đại diện cấp lại giấy phép trong các trường hợp sau đây:</w:t>
            </w:r>
          </w:p>
          <w:p w14:paraId="21B30F77" w14:textId="77777777" w:rsidR="00054FA6" w:rsidRPr="00A145AD" w:rsidRDefault="00054FA6" w:rsidP="00724AB4">
            <w:pPr>
              <w:pStyle w:val="Heading4"/>
              <w:shd w:val="clear" w:color="auto" w:fill="FFFFFF"/>
              <w:spacing w:before="0" w:after="0" w:line="312" w:lineRule="auto"/>
              <w:jc w:val="both"/>
              <w:rPr>
                <w:rFonts w:cs="Times New Roman"/>
                <w:i w:val="0"/>
                <w:iCs w:val="0"/>
                <w:color w:val="000000" w:themeColor="text1"/>
                <w:sz w:val="26"/>
                <w:szCs w:val="26"/>
              </w:rPr>
            </w:pPr>
            <w:r w:rsidRPr="00A145AD">
              <w:rPr>
                <w:rFonts w:cs="Times New Roman"/>
                <w:i w:val="0"/>
                <w:iCs w:val="0"/>
                <w:color w:val="000000" w:themeColor="text1"/>
                <w:sz w:val="26"/>
                <w:szCs w:val="26"/>
              </w:rPr>
              <w:t>a) Giấy phép bị mất, bị hư hỏng;</w:t>
            </w:r>
          </w:p>
          <w:p w14:paraId="6D65048C" w14:textId="77777777" w:rsidR="00054FA6" w:rsidRPr="00A145AD" w:rsidRDefault="00054FA6" w:rsidP="00724AB4">
            <w:pPr>
              <w:pStyle w:val="Heading4"/>
              <w:shd w:val="clear" w:color="auto" w:fill="FFFFFF"/>
              <w:spacing w:before="0" w:after="0" w:line="312" w:lineRule="auto"/>
              <w:jc w:val="both"/>
              <w:rPr>
                <w:rFonts w:cs="Times New Roman"/>
                <w:i w:val="0"/>
                <w:iCs w:val="0"/>
                <w:color w:val="000000" w:themeColor="text1"/>
                <w:sz w:val="26"/>
                <w:szCs w:val="26"/>
              </w:rPr>
            </w:pPr>
            <w:r w:rsidRPr="00A145AD">
              <w:rPr>
                <w:rFonts w:cs="Times New Roman"/>
                <w:i w:val="0"/>
                <w:iCs w:val="0"/>
                <w:color w:val="000000" w:themeColor="text1"/>
                <w:sz w:val="26"/>
                <w:szCs w:val="26"/>
              </w:rPr>
              <w:t>b) Giấy phép hết hạn;</w:t>
            </w:r>
          </w:p>
          <w:p w14:paraId="576C512A" w14:textId="77777777" w:rsidR="00054FA6" w:rsidRPr="00A145AD" w:rsidRDefault="00054FA6" w:rsidP="00724AB4">
            <w:pPr>
              <w:pStyle w:val="Heading4"/>
              <w:shd w:val="clear" w:color="auto" w:fill="FFFFFF"/>
              <w:spacing w:before="0" w:after="0" w:line="312" w:lineRule="auto"/>
              <w:jc w:val="both"/>
              <w:rPr>
                <w:rFonts w:cs="Times New Roman"/>
                <w:i w:val="0"/>
                <w:iCs w:val="0"/>
                <w:color w:val="000000" w:themeColor="text1"/>
                <w:sz w:val="26"/>
                <w:szCs w:val="26"/>
              </w:rPr>
            </w:pPr>
            <w:r w:rsidRPr="00A145AD">
              <w:rPr>
                <w:rFonts w:cs="Times New Roman"/>
                <w:i w:val="0"/>
                <w:iCs w:val="0"/>
                <w:color w:val="000000" w:themeColor="text1"/>
                <w:sz w:val="26"/>
                <w:szCs w:val="26"/>
              </w:rPr>
              <w:t>c) Có một trong các thay đổi về người đứng đầu, tên gọi, nội dung hoạt động.</w:t>
            </w:r>
          </w:p>
          <w:p w14:paraId="6E33EE61" w14:textId="71729E15" w:rsidR="00B32139" w:rsidRPr="00A145AD" w:rsidRDefault="00054FA6" w:rsidP="00724AB4">
            <w:pPr>
              <w:pStyle w:val="Heading4"/>
              <w:shd w:val="clear" w:color="auto" w:fill="FFFFFF"/>
              <w:spacing w:before="0" w:after="0" w:line="312" w:lineRule="auto"/>
              <w:jc w:val="both"/>
              <w:rPr>
                <w:rFonts w:cs="Times New Roman"/>
                <w:i w:val="0"/>
                <w:iCs w:val="0"/>
                <w:color w:val="000000" w:themeColor="text1"/>
                <w:sz w:val="26"/>
                <w:szCs w:val="26"/>
              </w:rPr>
            </w:pPr>
            <w:r w:rsidRPr="00A145AD">
              <w:rPr>
                <w:rFonts w:cs="Times New Roman"/>
                <w:i w:val="0"/>
                <w:iCs w:val="0"/>
                <w:color w:val="000000" w:themeColor="text1"/>
                <w:sz w:val="26"/>
                <w:szCs w:val="26"/>
              </w:rPr>
              <w:lastRenderedPageBreak/>
              <w:t>2. Chính phủ quy định chi tiết điều kiện thành lập và nội dung hoạt động, trình tự thủ tục cấp, cấp lại giấy phép thành lập văn phòng đại diện tại Việt Nam của nhà xuất bản nước ngoài, tổ chức phát hành xuất bản phẩm nước ngoài.</w:t>
            </w:r>
          </w:p>
        </w:tc>
        <w:tc>
          <w:tcPr>
            <w:tcW w:w="3828" w:type="dxa"/>
          </w:tcPr>
          <w:p w14:paraId="594CF8C5" w14:textId="30594843" w:rsidR="00B32139" w:rsidRPr="00A145AD" w:rsidRDefault="00C86B10"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lastRenderedPageBreak/>
              <w:t>Để thực thi phương án tại mục VII.3 tại Quyết định số 1616/QĐ-TTg ngày 28/7/2025</w:t>
            </w:r>
          </w:p>
        </w:tc>
      </w:tr>
      <w:tr w:rsidR="00B32139" w:rsidRPr="00A145AD" w14:paraId="292E280A" w14:textId="77777777" w:rsidTr="00724AB4">
        <w:tc>
          <w:tcPr>
            <w:tcW w:w="5070" w:type="dxa"/>
          </w:tcPr>
          <w:p w14:paraId="0096BD5C" w14:textId="3663E14A" w:rsidR="00054FA6" w:rsidRPr="00054FA6" w:rsidRDefault="00054FA6" w:rsidP="00724AB4">
            <w:pPr>
              <w:pStyle w:val="NormalWeb"/>
              <w:spacing w:before="0" w:beforeAutospacing="0" w:after="0" w:afterAutospacing="0" w:line="312" w:lineRule="auto"/>
              <w:jc w:val="both"/>
              <w:rPr>
                <w:b/>
                <w:bCs/>
                <w:color w:val="000000" w:themeColor="text1"/>
                <w:sz w:val="26"/>
                <w:szCs w:val="26"/>
              </w:rPr>
            </w:pPr>
            <w:r w:rsidRPr="00054FA6">
              <w:rPr>
                <w:b/>
                <w:bCs/>
                <w:color w:val="000000" w:themeColor="text1"/>
                <w:sz w:val="26"/>
                <w:szCs w:val="26"/>
              </w:rPr>
              <w:t>Điều 14. Cấp, thu hồi giấy phép thành lập và đình chỉ hoạt động của nhà xuất bản</w:t>
            </w:r>
          </w:p>
          <w:p w14:paraId="31EB2227"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2. Trong thời hạn 30 ngày, kể từ ngày nhận đủ hồ sơ, Bộ Thông tin và Truyền thông phải cấp giấy phép thành lập nhà xuất bản; trường hợp không cấp giấy phép phải có văn bản trả lời nêu rõ lý do.</w:t>
            </w:r>
          </w:p>
          <w:p w14:paraId="234AAC77" w14:textId="77777777" w:rsidR="00B32139" w:rsidRPr="00A145AD" w:rsidRDefault="00B32139" w:rsidP="00724AB4">
            <w:pPr>
              <w:pStyle w:val="NormalWeb"/>
              <w:shd w:val="clear" w:color="auto" w:fill="FFFFFF"/>
              <w:spacing w:before="0" w:beforeAutospacing="0" w:after="0" w:afterAutospacing="0" w:line="312" w:lineRule="auto"/>
              <w:jc w:val="both"/>
              <w:rPr>
                <w:color w:val="000000" w:themeColor="text1"/>
                <w:sz w:val="26"/>
                <w:szCs w:val="26"/>
              </w:rPr>
            </w:pPr>
          </w:p>
        </w:tc>
        <w:tc>
          <w:tcPr>
            <w:tcW w:w="5244" w:type="dxa"/>
          </w:tcPr>
          <w:p w14:paraId="70E0A922" w14:textId="7EB10BE4" w:rsidR="00054FA6" w:rsidRPr="00A145AD" w:rsidRDefault="00054FA6" w:rsidP="00724AB4">
            <w:pPr>
              <w:spacing w:line="312" w:lineRule="auto"/>
              <w:jc w:val="both"/>
              <w:rPr>
                <w:b/>
                <w:bCs/>
                <w:color w:val="000000" w:themeColor="text1"/>
                <w:sz w:val="26"/>
                <w:szCs w:val="26"/>
                <w:lang w:val="es-VE"/>
              </w:rPr>
            </w:pPr>
            <w:r w:rsidRPr="00A145AD">
              <w:rPr>
                <w:b/>
                <w:bCs/>
                <w:color w:val="000000" w:themeColor="text1"/>
                <w:sz w:val="26"/>
                <w:szCs w:val="26"/>
              </w:rPr>
              <w:t xml:space="preserve">XIII. Thời hạn </w:t>
            </w:r>
            <w:r w:rsidRPr="00A145AD">
              <w:rPr>
                <w:b/>
                <w:bCs/>
                <w:color w:val="000000" w:themeColor="text1"/>
                <w:sz w:val="26"/>
                <w:szCs w:val="26"/>
                <w:lang w:val="vi-VN"/>
              </w:rPr>
              <w:t xml:space="preserve">giấy phép thành lập nhà xuất bản quy định tại khoản 2 </w:t>
            </w:r>
            <w:r w:rsidR="008A5BF6">
              <w:rPr>
                <w:b/>
                <w:bCs/>
                <w:color w:val="000000" w:themeColor="text1"/>
                <w:sz w:val="26"/>
                <w:szCs w:val="26"/>
                <w:lang w:val="vi-VN"/>
              </w:rPr>
              <w:t>đ</w:t>
            </w:r>
            <w:r w:rsidRPr="00A145AD">
              <w:rPr>
                <w:b/>
                <w:bCs/>
                <w:color w:val="000000" w:themeColor="text1"/>
                <w:sz w:val="26"/>
                <w:szCs w:val="26"/>
                <w:lang w:val="vi-VN"/>
              </w:rPr>
              <w:t>iều 1</w:t>
            </w:r>
            <w:r w:rsidRPr="00A145AD">
              <w:rPr>
                <w:b/>
                <w:bCs/>
                <w:color w:val="000000" w:themeColor="text1"/>
                <w:sz w:val="26"/>
                <w:szCs w:val="26"/>
              </w:rPr>
              <w:t xml:space="preserve">4 </w:t>
            </w:r>
            <w:r w:rsidRPr="00A145AD">
              <w:rPr>
                <w:b/>
                <w:bCs/>
                <w:color w:val="000000" w:themeColor="text1"/>
                <w:sz w:val="26"/>
                <w:szCs w:val="26"/>
                <w:lang w:val="vi-VN"/>
              </w:rPr>
              <w:t>Luật Xuất bản số 19/2012/QH13</w:t>
            </w:r>
          </w:p>
          <w:p w14:paraId="02C722D5" w14:textId="2BF3AF63" w:rsidR="00B32139" w:rsidRPr="00A145AD" w:rsidRDefault="00054FA6" w:rsidP="00724AB4">
            <w:pPr>
              <w:pStyle w:val="Heading4"/>
              <w:shd w:val="clear" w:color="auto" w:fill="FFFFFF"/>
              <w:spacing w:before="0" w:after="0" w:line="312" w:lineRule="auto"/>
              <w:jc w:val="both"/>
              <w:rPr>
                <w:rFonts w:cs="Times New Roman"/>
                <w:i w:val="0"/>
                <w:iCs w:val="0"/>
                <w:color w:val="000000" w:themeColor="text1"/>
                <w:sz w:val="26"/>
                <w:szCs w:val="26"/>
              </w:rPr>
            </w:pPr>
            <w:r w:rsidRPr="00A145AD">
              <w:rPr>
                <w:rFonts w:cs="Times New Roman"/>
                <w:i w:val="0"/>
                <w:iCs w:val="0"/>
                <w:color w:val="000000" w:themeColor="text1"/>
                <w:sz w:val="26"/>
                <w:szCs w:val="26"/>
                <w:shd w:val="clear" w:color="auto" w:fill="FFFFFF"/>
              </w:rPr>
              <w:t>Trong thời hạn 10 ngày làm việc, kể từ ngày nhận đủ hồ sơ,</w:t>
            </w:r>
            <w:r w:rsidR="008A5BF6">
              <w:rPr>
                <w:rFonts w:cs="Times New Roman"/>
                <w:i w:val="0"/>
                <w:iCs w:val="0"/>
                <w:color w:val="000000" w:themeColor="text1"/>
                <w:sz w:val="26"/>
                <w:szCs w:val="26"/>
                <w:shd w:val="clear" w:color="auto" w:fill="FFFFFF"/>
                <w:lang w:val="vi-VN"/>
              </w:rPr>
              <w:t xml:space="preserve"> Bộ</w:t>
            </w:r>
            <w:r w:rsidRPr="00A145AD">
              <w:rPr>
                <w:rFonts w:cs="Times New Roman"/>
                <w:i w:val="0"/>
                <w:iCs w:val="0"/>
                <w:color w:val="000000" w:themeColor="text1"/>
                <w:sz w:val="26"/>
                <w:szCs w:val="26"/>
                <w:shd w:val="clear" w:color="auto" w:fill="FFFFFF"/>
              </w:rPr>
              <w:t xml:space="preserve"> Văn hóa, Thể thao và Du lịch phải cấp giấy phép thành lập nhà xuất bản; trường hợp không cấp giấy phép phải có văn bản trả lời nêu rõ lý do</w:t>
            </w:r>
          </w:p>
        </w:tc>
        <w:tc>
          <w:tcPr>
            <w:tcW w:w="3828" w:type="dxa"/>
          </w:tcPr>
          <w:p w14:paraId="2C8FF170" w14:textId="0C493CED" w:rsidR="00B32139" w:rsidRPr="00A145AD" w:rsidRDefault="008A5BF6"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t>Để thực thi phương án tại Quyết định số 1616/QĐ-TTg ngày 28/7/2025</w:t>
            </w:r>
          </w:p>
        </w:tc>
      </w:tr>
      <w:tr w:rsidR="00B32139" w:rsidRPr="00A145AD" w14:paraId="25A79F97" w14:textId="77777777" w:rsidTr="00724AB4">
        <w:tc>
          <w:tcPr>
            <w:tcW w:w="5070" w:type="dxa"/>
          </w:tcPr>
          <w:p w14:paraId="3F934D87" w14:textId="77777777" w:rsidR="00054FA6" w:rsidRPr="00054FA6" w:rsidRDefault="00054FA6" w:rsidP="00724AB4">
            <w:pPr>
              <w:pStyle w:val="NormalWeb"/>
              <w:spacing w:before="0" w:beforeAutospacing="0" w:after="0" w:afterAutospacing="0" w:line="312" w:lineRule="auto"/>
              <w:jc w:val="both"/>
              <w:rPr>
                <w:b/>
                <w:bCs/>
                <w:color w:val="000000" w:themeColor="text1"/>
                <w:sz w:val="26"/>
                <w:szCs w:val="26"/>
              </w:rPr>
            </w:pPr>
            <w:r w:rsidRPr="00054FA6">
              <w:rPr>
                <w:b/>
                <w:bCs/>
                <w:color w:val="000000" w:themeColor="text1"/>
                <w:sz w:val="26"/>
                <w:szCs w:val="26"/>
              </w:rPr>
              <w:t>Điều 15. Cấp đổi giấy phép thành lập nhà xuất bản</w:t>
            </w:r>
          </w:p>
          <w:p w14:paraId="79161159"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2. Hồ sơ đề nghị cấp đổi giấy phép thành lập nhà xuất bản bao gồm:</w:t>
            </w:r>
          </w:p>
          <w:p w14:paraId="5EA48209"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a) Đơn đề nghị cấp đổi giấy phép;</w:t>
            </w:r>
          </w:p>
          <w:p w14:paraId="681D731A"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b) Giấy phép thành lập nhà xuất bản đã được cấp.</w:t>
            </w:r>
          </w:p>
          <w:p w14:paraId="0E387A44" w14:textId="7E1E2666" w:rsidR="00B32139" w:rsidRPr="00A145AD"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3. Trong thời hạn 15 ngày, kể từ ngày nhận đủ hồ sơ, Bộ Thông tin và Truyền thông phải cấp đổi giấy phép; trường hợp không cấp đổi giấy phép phải có văn bản trả lời nêu rõ lý do.</w:t>
            </w:r>
          </w:p>
        </w:tc>
        <w:tc>
          <w:tcPr>
            <w:tcW w:w="5244" w:type="dxa"/>
          </w:tcPr>
          <w:p w14:paraId="09EE5EFE" w14:textId="79F8CCD8" w:rsidR="00054FA6" w:rsidRPr="00A145AD" w:rsidRDefault="00054FA6" w:rsidP="00724AB4">
            <w:pPr>
              <w:tabs>
                <w:tab w:val="right" w:leader="dot" w:pos="0"/>
                <w:tab w:val="left" w:pos="709"/>
              </w:tabs>
              <w:spacing w:line="312" w:lineRule="auto"/>
              <w:jc w:val="both"/>
              <w:rPr>
                <w:b/>
                <w:bCs/>
                <w:color w:val="000000" w:themeColor="text1"/>
                <w:sz w:val="26"/>
                <w:szCs w:val="26"/>
                <w:lang w:val="vi-VN"/>
              </w:rPr>
            </w:pPr>
            <w:r w:rsidRPr="00A145AD">
              <w:rPr>
                <w:b/>
                <w:bCs/>
                <w:color w:val="000000" w:themeColor="text1"/>
                <w:sz w:val="26"/>
                <w:szCs w:val="26"/>
              </w:rPr>
              <w:t xml:space="preserve">XIV. </w:t>
            </w:r>
            <w:r w:rsidRPr="00A145AD">
              <w:rPr>
                <w:b/>
                <w:bCs/>
                <w:color w:val="000000" w:themeColor="text1"/>
                <w:sz w:val="26"/>
                <w:szCs w:val="26"/>
                <w:lang w:val="vi-VN"/>
              </w:rPr>
              <w:t>Thủ tục cấp đổi giấy phép thành lập nhà xuất bản quy định tại khoản 2 và khoản 3 Điều 15 Luật Xuất bản số 19/2012/QH13</w:t>
            </w:r>
          </w:p>
          <w:p w14:paraId="18BEE1E2" w14:textId="77777777" w:rsidR="00054FA6" w:rsidRPr="00A145AD" w:rsidRDefault="00054FA6" w:rsidP="00724AB4">
            <w:pPr>
              <w:spacing w:line="312" w:lineRule="auto"/>
              <w:jc w:val="both"/>
              <w:rPr>
                <w:color w:val="000000" w:themeColor="text1"/>
                <w:sz w:val="26"/>
                <w:szCs w:val="26"/>
                <w:lang w:val="vi-VN"/>
              </w:rPr>
            </w:pPr>
            <w:r w:rsidRPr="00A145AD">
              <w:rPr>
                <w:color w:val="000000" w:themeColor="text1"/>
                <w:sz w:val="26"/>
                <w:szCs w:val="26"/>
              </w:rPr>
              <w:t>1</w:t>
            </w:r>
            <w:r w:rsidRPr="00A145AD">
              <w:rPr>
                <w:color w:val="000000" w:themeColor="text1"/>
                <w:sz w:val="26"/>
                <w:szCs w:val="26"/>
                <w:lang w:val="vi-VN"/>
              </w:rPr>
              <w:t>. Hồ sơ đề nghị cấp đổi giấy phép thành lập nhà xuất bản bao gồm:</w:t>
            </w:r>
          </w:p>
          <w:p w14:paraId="6DEC6A00" w14:textId="77777777" w:rsidR="00054FA6" w:rsidRPr="00A145AD" w:rsidRDefault="00054FA6" w:rsidP="00724AB4">
            <w:pPr>
              <w:spacing w:line="312" w:lineRule="auto"/>
              <w:jc w:val="both"/>
              <w:rPr>
                <w:color w:val="000000" w:themeColor="text1"/>
                <w:sz w:val="26"/>
                <w:szCs w:val="26"/>
                <w:lang w:val="vi-VN"/>
              </w:rPr>
            </w:pPr>
            <w:r w:rsidRPr="00A145AD">
              <w:rPr>
                <w:color w:val="000000" w:themeColor="text1"/>
                <w:sz w:val="26"/>
                <w:szCs w:val="26"/>
                <w:lang w:val="vi-VN"/>
              </w:rPr>
              <w:t>Đơn đề nghị cấp đổi giấy phép.</w:t>
            </w:r>
          </w:p>
          <w:p w14:paraId="27B73CA0" w14:textId="06076B05" w:rsidR="00B32139" w:rsidRPr="00A145AD" w:rsidRDefault="00054FA6" w:rsidP="00724AB4">
            <w:pPr>
              <w:spacing w:line="312" w:lineRule="auto"/>
              <w:jc w:val="both"/>
              <w:rPr>
                <w:color w:val="000000" w:themeColor="text1"/>
                <w:sz w:val="26"/>
                <w:szCs w:val="26"/>
              </w:rPr>
            </w:pPr>
            <w:r w:rsidRPr="00A145AD">
              <w:rPr>
                <w:color w:val="000000" w:themeColor="text1"/>
                <w:sz w:val="26"/>
                <w:szCs w:val="26"/>
              </w:rPr>
              <w:t>2</w:t>
            </w:r>
            <w:r w:rsidRPr="00A145AD">
              <w:rPr>
                <w:color w:val="000000" w:themeColor="text1"/>
                <w:sz w:val="26"/>
                <w:szCs w:val="26"/>
                <w:lang w:val="vi-VN"/>
              </w:rPr>
              <w:t>. Trong thời hạn 0</w:t>
            </w:r>
            <w:r w:rsidRPr="00A145AD">
              <w:rPr>
                <w:color w:val="000000" w:themeColor="text1"/>
                <w:sz w:val="26"/>
                <w:szCs w:val="26"/>
              </w:rPr>
              <w:t>5</w:t>
            </w:r>
            <w:r w:rsidRPr="00A145AD">
              <w:rPr>
                <w:color w:val="000000" w:themeColor="text1"/>
                <w:sz w:val="26"/>
                <w:szCs w:val="26"/>
                <w:lang w:val="vi-VN"/>
              </w:rPr>
              <w:t xml:space="preserve"> ngày</w:t>
            </w:r>
            <w:r w:rsidRPr="00A145AD">
              <w:rPr>
                <w:color w:val="000000" w:themeColor="text1"/>
                <w:sz w:val="26"/>
                <w:szCs w:val="26"/>
              </w:rPr>
              <w:t xml:space="preserve"> làm việc</w:t>
            </w:r>
            <w:r w:rsidRPr="00A145AD">
              <w:rPr>
                <w:color w:val="000000" w:themeColor="text1"/>
                <w:sz w:val="26"/>
                <w:szCs w:val="26"/>
                <w:lang w:val="vi-VN"/>
              </w:rPr>
              <w:t>, kể từ ngày nhận đủ hồ sơ, Bộ Văn hoá, Thể thao và Du lịch phải cấp đổi giấy phép; trường hợp không cấp đổi giấy phép phải thông báo bằng văn bản và nêu rõ lý do.”</w:t>
            </w:r>
          </w:p>
        </w:tc>
        <w:tc>
          <w:tcPr>
            <w:tcW w:w="3828" w:type="dxa"/>
          </w:tcPr>
          <w:p w14:paraId="3B9D8943" w14:textId="692218CB" w:rsidR="00B32139" w:rsidRPr="00A145AD" w:rsidRDefault="008A5BF6"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t>Để thực thi phương án tại Quyết định số 1616/QĐ-TTg ngày 28/7/2025</w:t>
            </w:r>
          </w:p>
        </w:tc>
      </w:tr>
      <w:tr w:rsidR="00B32139" w:rsidRPr="00A145AD" w14:paraId="1CC90636" w14:textId="77777777" w:rsidTr="00724AB4">
        <w:tc>
          <w:tcPr>
            <w:tcW w:w="5070" w:type="dxa"/>
          </w:tcPr>
          <w:p w14:paraId="16675790" w14:textId="77777777" w:rsidR="00054FA6" w:rsidRPr="00054FA6" w:rsidRDefault="00054FA6" w:rsidP="00724AB4">
            <w:pPr>
              <w:pStyle w:val="NormalWeb"/>
              <w:spacing w:before="0" w:beforeAutospacing="0" w:after="0" w:afterAutospacing="0" w:line="312" w:lineRule="auto"/>
              <w:jc w:val="both"/>
              <w:rPr>
                <w:b/>
                <w:bCs/>
                <w:color w:val="000000" w:themeColor="text1"/>
                <w:sz w:val="26"/>
                <w:szCs w:val="26"/>
              </w:rPr>
            </w:pPr>
            <w:r w:rsidRPr="00054FA6">
              <w:rPr>
                <w:b/>
                <w:bCs/>
                <w:color w:val="000000" w:themeColor="text1"/>
                <w:sz w:val="26"/>
                <w:szCs w:val="26"/>
              </w:rPr>
              <w:lastRenderedPageBreak/>
              <w:t>Điều 20. Cấp, thu hồi, cấp lại chứng chỉ hành nghề biên tập</w:t>
            </w:r>
          </w:p>
          <w:p w14:paraId="1596DFF2"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1. Hồ sơ đề nghị cấp chứng chỉ hành nghề biên tập bao gồm:</w:t>
            </w:r>
          </w:p>
          <w:p w14:paraId="5819F5F8"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a) Đơn đề nghị cấp chứng chỉ hành nghề biên tập theo mẫu quy định;</w:t>
            </w:r>
          </w:p>
          <w:p w14:paraId="76FE07A1"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b) Sơ yếu lý lịch theo mẫu quy định;</w:t>
            </w:r>
          </w:p>
          <w:p w14:paraId="0A7791D8"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c) Bản sao có chứng thực văn bằng;</w:t>
            </w:r>
          </w:p>
          <w:p w14:paraId="2822C3BE"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d) Giấy chứng nhận đã hoàn thành khóa bồi dưỡng kiến thức pháp luật xuất bản, nghiệp vụ biên tập do Bộ Thông tin và Truyền thông cấp.</w:t>
            </w:r>
          </w:p>
          <w:p w14:paraId="0F9B4006" w14:textId="65B423EB" w:rsidR="00B32139" w:rsidRPr="00A145AD"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2. Trong thời hạn 15 ngày, kể từ ngày nhận đủ hồ sơ, Bộ Thông tin và Truyền thông cấp chứng chỉ hành nghề biên tập; trường hợp không cấp chứng chỉ phải có văn bản trả lời nêu rõ lý do.</w:t>
            </w:r>
          </w:p>
        </w:tc>
        <w:tc>
          <w:tcPr>
            <w:tcW w:w="5244" w:type="dxa"/>
          </w:tcPr>
          <w:p w14:paraId="5E234E42" w14:textId="77777777" w:rsidR="00054FA6" w:rsidRPr="00A145AD" w:rsidRDefault="00054FA6" w:rsidP="00724AB4">
            <w:pPr>
              <w:tabs>
                <w:tab w:val="right" w:leader="dot" w:pos="0"/>
                <w:tab w:val="left" w:pos="567"/>
              </w:tabs>
              <w:spacing w:line="312" w:lineRule="auto"/>
              <w:jc w:val="both"/>
              <w:rPr>
                <w:b/>
                <w:bCs/>
                <w:color w:val="000000" w:themeColor="text1"/>
                <w:sz w:val="26"/>
                <w:szCs w:val="26"/>
                <w:lang w:val="vi-VN"/>
              </w:rPr>
            </w:pPr>
            <w:r w:rsidRPr="00A145AD">
              <w:rPr>
                <w:b/>
                <w:bCs/>
                <w:color w:val="000000" w:themeColor="text1"/>
                <w:sz w:val="26"/>
                <w:szCs w:val="26"/>
              </w:rPr>
              <w:t xml:space="preserve">XV. </w:t>
            </w:r>
            <w:r w:rsidRPr="00A145AD">
              <w:rPr>
                <w:b/>
                <w:bCs/>
                <w:color w:val="000000" w:themeColor="text1"/>
                <w:sz w:val="26"/>
                <w:szCs w:val="26"/>
                <w:lang w:val="vi-VN"/>
              </w:rPr>
              <w:t>Thủ tục cấp chứng chỉ hành nghề biên tập quy định tại khoản 1 và khoản 2 Điều 20 Luật Xuất bản số 19/2012/QH13</w:t>
            </w:r>
          </w:p>
          <w:p w14:paraId="0B7E11B9" w14:textId="77777777" w:rsidR="00054FA6" w:rsidRPr="00A145AD" w:rsidRDefault="00054FA6" w:rsidP="00724AB4">
            <w:pPr>
              <w:spacing w:line="312" w:lineRule="auto"/>
              <w:jc w:val="both"/>
              <w:rPr>
                <w:color w:val="000000" w:themeColor="text1"/>
                <w:sz w:val="26"/>
                <w:szCs w:val="26"/>
                <w:lang w:val="vi-VN"/>
              </w:rPr>
            </w:pPr>
            <w:r w:rsidRPr="00A145AD">
              <w:rPr>
                <w:color w:val="000000" w:themeColor="text1"/>
                <w:sz w:val="26"/>
                <w:szCs w:val="26"/>
                <w:lang w:val="vi-VN"/>
              </w:rPr>
              <w:t>1. Hồ sơ đề nghị cấp chứng chỉ hành nghề biên tập bao gồm:</w:t>
            </w:r>
          </w:p>
          <w:p w14:paraId="7E7A8E37" w14:textId="77777777" w:rsidR="00054FA6" w:rsidRPr="00A145AD" w:rsidRDefault="00054FA6" w:rsidP="00724AB4">
            <w:pPr>
              <w:spacing w:line="312" w:lineRule="auto"/>
              <w:jc w:val="both"/>
              <w:rPr>
                <w:color w:val="000000" w:themeColor="text1"/>
                <w:sz w:val="26"/>
                <w:szCs w:val="26"/>
                <w:lang w:val="vi-VN"/>
              </w:rPr>
            </w:pPr>
            <w:r w:rsidRPr="00A145AD">
              <w:rPr>
                <w:color w:val="000000" w:themeColor="text1"/>
                <w:sz w:val="26"/>
                <w:szCs w:val="26"/>
                <w:lang w:val="vi-VN"/>
              </w:rPr>
              <w:t>a) Đơn đề nghị cấp chứng chỉ hành nghề biên tập theo mẫu quy định;</w:t>
            </w:r>
          </w:p>
          <w:p w14:paraId="3EAED409" w14:textId="77777777" w:rsidR="00054FA6" w:rsidRPr="00A145AD" w:rsidRDefault="00054FA6" w:rsidP="00724AB4">
            <w:pPr>
              <w:spacing w:line="312" w:lineRule="auto"/>
              <w:jc w:val="both"/>
              <w:rPr>
                <w:color w:val="000000" w:themeColor="text1"/>
                <w:sz w:val="26"/>
                <w:szCs w:val="26"/>
                <w:lang w:val="vi-VN"/>
              </w:rPr>
            </w:pPr>
            <w:r w:rsidRPr="00A145AD">
              <w:rPr>
                <w:color w:val="000000" w:themeColor="text1"/>
                <w:sz w:val="26"/>
                <w:szCs w:val="26"/>
                <w:lang w:val="vi-VN"/>
              </w:rPr>
              <w:t>b) Sơ yếu lý lịch theo mẫu quy định;</w:t>
            </w:r>
          </w:p>
          <w:p w14:paraId="54092114" w14:textId="77777777" w:rsidR="00054FA6" w:rsidRPr="00A145AD" w:rsidRDefault="00054FA6" w:rsidP="00724AB4">
            <w:pPr>
              <w:tabs>
                <w:tab w:val="right" w:leader="dot" w:pos="0"/>
                <w:tab w:val="left" w:pos="567"/>
              </w:tabs>
              <w:spacing w:line="312" w:lineRule="auto"/>
              <w:jc w:val="both"/>
              <w:rPr>
                <w:color w:val="000000" w:themeColor="text1"/>
                <w:sz w:val="26"/>
                <w:szCs w:val="26"/>
                <w:lang w:val="vi-VN"/>
              </w:rPr>
            </w:pPr>
            <w:r w:rsidRPr="00A145AD">
              <w:rPr>
                <w:color w:val="000000" w:themeColor="text1"/>
                <w:sz w:val="26"/>
                <w:szCs w:val="26"/>
                <w:lang w:val="vi-VN"/>
              </w:rPr>
              <w:t>c) Bản sao văn bằng.</w:t>
            </w:r>
          </w:p>
          <w:p w14:paraId="51F3E891" w14:textId="7D46E4DD" w:rsidR="00B32139" w:rsidRPr="00A145AD" w:rsidRDefault="00054FA6" w:rsidP="00724AB4">
            <w:pPr>
              <w:pStyle w:val="Heading4"/>
              <w:shd w:val="clear" w:color="auto" w:fill="FFFFFF"/>
              <w:spacing w:before="0" w:after="0" w:line="312" w:lineRule="auto"/>
              <w:jc w:val="both"/>
              <w:rPr>
                <w:rFonts w:cs="Times New Roman"/>
                <w:i w:val="0"/>
                <w:iCs w:val="0"/>
                <w:color w:val="000000" w:themeColor="text1"/>
                <w:sz w:val="26"/>
                <w:szCs w:val="26"/>
              </w:rPr>
            </w:pPr>
            <w:bookmarkStart w:id="18" w:name="khoan_2_20"/>
            <w:r w:rsidRPr="00A145AD">
              <w:rPr>
                <w:rFonts w:cs="Times New Roman"/>
                <w:i w:val="0"/>
                <w:iCs w:val="0"/>
                <w:color w:val="000000" w:themeColor="text1"/>
                <w:sz w:val="26"/>
                <w:szCs w:val="26"/>
                <w:lang w:val="vi-VN"/>
              </w:rPr>
              <w:t xml:space="preserve">2. Trong thời hạn 10 ngày làm việc, kể từ ngày nhận đủ hồ sơ, Bộ Văn hoá, Thể thao và Du lịch cấp chứng chỉ hành nghề biên tập; trường hợp không cấp chứng chỉ phải </w:t>
            </w:r>
            <w:r w:rsidRPr="00A145AD">
              <w:rPr>
                <w:rFonts w:eastAsia="Times New Roman" w:cs="Times New Roman"/>
                <w:i w:val="0"/>
                <w:iCs w:val="0"/>
                <w:color w:val="000000" w:themeColor="text1"/>
                <w:sz w:val="26"/>
                <w:szCs w:val="26"/>
                <w:lang w:val="vi-VN"/>
              </w:rPr>
              <w:t>thông báo bằng văn bản và nêu rõ lý do</w:t>
            </w:r>
            <w:bookmarkEnd w:id="18"/>
          </w:p>
        </w:tc>
        <w:tc>
          <w:tcPr>
            <w:tcW w:w="3828" w:type="dxa"/>
          </w:tcPr>
          <w:p w14:paraId="152DE579" w14:textId="0B67322D" w:rsidR="00B32139" w:rsidRPr="00A145AD" w:rsidRDefault="008A5BF6"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t>Để thực thi phương án tại Quyết định số 1616/QĐ-TTg ngày 28/7/2025</w:t>
            </w:r>
          </w:p>
        </w:tc>
      </w:tr>
      <w:tr w:rsidR="00B32139" w:rsidRPr="00A145AD" w14:paraId="5CBAEEBE" w14:textId="77777777" w:rsidTr="00724AB4">
        <w:tc>
          <w:tcPr>
            <w:tcW w:w="5070" w:type="dxa"/>
          </w:tcPr>
          <w:p w14:paraId="1B2EDD50" w14:textId="77777777" w:rsidR="00054FA6" w:rsidRPr="00054FA6" w:rsidRDefault="00054FA6" w:rsidP="00724AB4">
            <w:pPr>
              <w:pStyle w:val="NormalWeb"/>
              <w:spacing w:before="0" w:beforeAutospacing="0" w:after="0" w:afterAutospacing="0" w:line="312" w:lineRule="auto"/>
              <w:jc w:val="both"/>
              <w:rPr>
                <w:b/>
                <w:bCs/>
                <w:color w:val="000000" w:themeColor="text1"/>
                <w:sz w:val="26"/>
                <w:szCs w:val="26"/>
              </w:rPr>
            </w:pPr>
            <w:r w:rsidRPr="00054FA6">
              <w:rPr>
                <w:b/>
                <w:bCs/>
                <w:color w:val="000000" w:themeColor="text1"/>
                <w:sz w:val="26"/>
                <w:szCs w:val="26"/>
              </w:rPr>
              <w:t>Điều 32. Cấp, cấp đổi, cấp lại, thu hồi giấy phép hoạt động in xuất bản phẩm</w:t>
            </w:r>
          </w:p>
          <w:p w14:paraId="6FED04ED"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1. Điều kiện để cấp giấy phép hoạt động in xuất bản phẩm bao gồm:</w:t>
            </w:r>
          </w:p>
          <w:p w14:paraId="72E2E125"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 xml:space="preserve">a) Người đứng đầu cơ sở in phải là công dân Việt Nam, thường trú tại Việt Nam, có nghiệp vụ quản lý hoạt động in xuất bản phẩm và đáp </w:t>
            </w:r>
            <w:r w:rsidRPr="00054FA6">
              <w:rPr>
                <w:color w:val="000000" w:themeColor="text1"/>
                <w:sz w:val="26"/>
                <w:szCs w:val="26"/>
              </w:rPr>
              <w:lastRenderedPageBreak/>
              <w:t>ứng các tiêu chuẩn khác theo quy định của pháp luật;</w:t>
            </w:r>
          </w:p>
          <w:p w14:paraId="04E43BC3"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b) Có mặt bằng sản xuất, thiết bị để thực hiện một hoặc các công đoạn chế bản, in và gia công sau in xuất bản phẩm;</w:t>
            </w:r>
          </w:p>
          <w:p w14:paraId="42D549EF"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c) Bảo đảm các điều kiện về an ninh, trật tự, vệ sinh môi trường theo quy định của pháp luật;</w:t>
            </w:r>
          </w:p>
          <w:p w14:paraId="0B82221B"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d) Phù hợp với quy hoạch phát triển mạng lưới cơ sở in xuất bản phẩm.</w:t>
            </w:r>
          </w:p>
          <w:p w14:paraId="1A6315D7"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2. Hồ sơ đề nghị cấp giấy phép hoạt động in xuất bản phẩm bao gồm:</w:t>
            </w:r>
          </w:p>
          <w:p w14:paraId="66499D23"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a) Đơn đề nghị cấp giấy phép hoạt động in xuất bản phẩm theo mẫu quy định;</w:t>
            </w:r>
          </w:p>
          <w:p w14:paraId="311E4539"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b) Bản sao có chứng thực một trong các loại giấy chứng nhận đăng ký kinh doanh, giấy chứng nhận đăng ký doanh nghiệp, giấy chứng nhận đầu tư hoặc quyết định thành lập cơ sở in;</w:t>
            </w:r>
          </w:p>
          <w:p w14:paraId="715258B2"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c) Tài liệu chứng minh về việc có mặt bằng sản xuất và thiết bị để thực hiện một trong các công đoạn chế bản in, in và gia công sau in xuất bản phẩm;</w:t>
            </w:r>
          </w:p>
          <w:p w14:paraId="7F219F51"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d) Sơ yếu lý lịch của người đứng đầu cơ sở in theo mẫu quy định;</w:t>
            </w:r>
          </w:p>
          <w:p w14:paraId="47E9F3F7"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lastRenderedPageBreak/>
              <w:t>đ) Bản sao có chứng thực văn bằng do cơ sở đào tạo chuyên ngành in cấp hoặc giấy chứng nhận bồi dưỡng nghiệp vụ quản lý hoạt động in xuất bản phẩm do Bộ Thông tin và Truyền thông cấp;</w:t>
            </w:r>
          </w:p>
          <w:p w14:paraId="75412936"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e) Bản sao có chứng thực giấy chứng nhận đủ điều kiện an ninh - trật tự, vệ sinh môi trường do cơ quan nhà nước có thẩm quyền cấp.</w:t>
            </w:r>
          </w:p>
          <w:p w14:paraId="5FD6FEB1"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3. Thẩm quyền cấp giấy phép hoạt động in xuất bản phẩm:</w:t>
            </w:r>
          </w:p>
          <w:p w14:paraId="55F5B2BA"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a) Bộ Thông tin và Truyền thông cấp giấy phép cho cơ sở in của cơ quan, tổ chức ở trung ương;</w:t>
            </w:r>
          </w:p>
          <w:p w14:paraId="4DD66F06"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b) Ủy ban nhân dân cấp tỉnh cấp giấy phép cho cơ sở in ở địa phương.</w:t>
            </w:r>
          </w:p>
          <w:p w14:paraId="366E10C6"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4. Trong thời hạn 15 ngày, kể từ ngày nhận đủ hồ sơ hợp lệ, cơ quan quản lý nhà nước về hoạt động xuất bản quy định tại khoản 3 Điều này phải cấp giấy phép hoạt động in xuất bản phẩm; trường hợp không cấp giấy phép phải có văn bản trả lời nêu rõ lý do.</w:t>
            </w:r>
          </w:p>
          <w:p w14:paraId="37863C5E"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5. Giấy phép hoạt động in xuất bản phẩm được cấp lại trong trường hợp bị mất hoặc bị hư hỏng.</w:t>
            </w:r>
          </w:p>
          <w:p w14:paraId="33C6C415"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lastRenderedPageBreak/>
              <w:t>6. Trong thời hạn 15 ngày, kể từ ngày cơ sở in có một trong các thay đổi về tên gọi, địa chỉ, thành lập chi nhánh, chia tách hoặc sáp nhập thì cơ sở in phải làm thủ tục đổi giấy phép hoạt động in xuất bản phẩm.</w:t>
            </w:r>
          </w:p>
          <w:p w14:paraId="6B5D1C9D"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7. Trong thời hạn 15 ngày, kể từ ngày có thay đổi về người đứng đầu thì cơ sở in phải thông báo bằng văn bản với cơ quan cấp giấy phép hoạt động in xuất bản phẩm và gửi kèm hồ sơ quy định tại điểm d và điểm đ khoản 2 Điều này.</w:t>
            </w:r>
          </w:p>
          <w:p w14:paraId="6E1F9BB5"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8. Giấy phép hoạt động in xuất bản phẩm bị thu hồi trong các trường hợp sau đây:</w:t>
            </w:r>
          </w:p>
          <w:p w14:paraId="4DA56584"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a) Cơ sở in xuất bản phẩm không đáp ứng đủ các điều kiện quy định tại các điểm a, b và c khoản 1 Điều này trong quá trình hoạt động;</w:t>
            </w:r>
          </w:p>
          <w:p w14:paraId="5D344F0B"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b) Cơ sở in có các thay đổi quy định tại khoản 6 Điều này mà không làm thủ tục đổi giấy phép.</w:t>
            </w:r>
          </w:p>
          <w:p w14:paraId="5B86B236" w14:textId="10FCA904" w:rsidR="00B32139" w:rsidRPr="008A5BF6" w:rsidRDefault="00054FA6" w:rsidP="008A5BF6">
            <w:pPr>
              <w:pStyle w:val="NormalWeb"/>
              <w:spacing w:before="0" w:beforeAutospacing="0" w:after="0" w:afterAutospacing="0" w:line="312" w:lineRule="auto"/>
              <w:jc w:val="both"/>
              <w:rPr>
                <w:color w:val="000000" w:themeColor="text1"/>
                <w:sz w:val="26"/>
                <w:szCs w:val="26"/>
                <w:lang w:val="vi-VN"/>
              </w:rPr>
            </w:pPr>
            <w:r w:rsidRPr="00054FA6">
              <w:rPr>
                <w:color w:val="000000" w:themeColor="text1"/>
                <w:sz w:val="26"/>
                <w:szCs w:val="26"/>
              </w:rPr>
              <w:t>9. Bộ trưởng Bộ Thông tin và Truyền thông quy định chi tiết về thủ tục cấp, cấp đổi, cấp lại, thu hồi giấy phép hoạt động in, giấy chứng nhận bồi dưỡng nghiệp vụ quản lý hoạt động in xuất bản phẩm.</w:t>
            </w:r>
          </w:p>
        </w:tc>
        <w:tc>
          <w:tcPr>
            <w:tcW w:w="5244" w:type="dxa"/>
          </w:tcPr>
          <w:p w14:paraId="50CFB40E" w14:textId="77777777" w:rsidR="00054FA6" w:rsidRPr="00A145AD" w:rsidRDefault="00054FA6" w:rsidP="00724AB4">
            <w:pPr>
              <w:spacing w:line="312" w:lineRule="auto"/>
              <w:jc w:val="both"/>
              <w:rPr>
                <w:b/>
                <w:bCs/>
                <w:color w:val="000000" w:themeColor="text1"/>
                <w:sz w:val="26"/>
                <w:szCs w:val="26"/>
                <w:lang w:val="vi-VN"/>
              </w:rPr>
            </w:pPr>
            <w:r w:rsidRPr="00A145AD">
              <w:rPr>
                <w:b/>
                <w:bCs/>
                <w:color w:val="000000" w:themeColor="text1"/>
                <w:sz w:val="26"/>
                <w:szCs w:val="26"/>
              </w:rPr>
              <w:lastRenderedPageBreak/>
              <w:t>XVI. T</w:t>
            </w:r>
            <w:r w:rsidRPr="00A145AD">
              <w:rPr>
                <w:b/>
                <w:bCs/>
                <w:color w:val="000000" w:themeColor="text1"/>
                <w:sz w:val="26"/>
                <w:szCs w:val="26"/>
                <w:lang w:val="vi-VN"/>
              </w:rPr>
              <w:t>hủ tục</w:t>
            </w:r>
            <w:r w:rsidRPr="00A145AD">
              <w:rPr>
                <w:b/>
                <w:bCs/>
                <w:color w:val="000000" w:themeColor="text1"/>
                <w:sz w:val="26"/>
                <w:szCs w:val="26"/>
              </w:rPr>
              <w:t xml:space="preserve"> c</w:t>
            </w:r>
            <w:r w:rsidRPr="00A145AD">
              <w:rPr>
                <w:b/>
                <w:bCs/>
                <w:color w:val="000000" w:themeColor="text1"/>
                <w:sz w:val="26"/>
                <w:szCs w:val="26"/>
                <w:lang w:val="vi-VN"/>
              </w:rPr>
              <w:t>ấp giấy</w:t>
            </w:r>
            <w:r w:rsidRPr="00A145AD">
              <w:rPr>
                <w:b/>
                <w:bCs/>
                <w:color w:val="000000" w:themeColor="text1"/>
                <w:sz w:val="26"/>
                <w:szCs w:val="26"/>
              </w:rPr>
              <w:t>, cấp lại</w:t>
            </w:r>
            <w:r w:rsidRPr="00A145AD">
              <w:rPr>
                <w:b/>
                <w:bCs/>
                <w:color w:val="000000" w:themeColor="text1"/>
                <w:sz w:val="26"/>
                <w:szCs w:val="26"/>
                <w:lang w:val="vi-VN"/>
              </w:rPr>
              <w:t xml:space="preserve"> phép hoạt động in xuất bản phẩm </w:t>
            </w:r>
            <w:r w:rsidRPr="00A145AD">
              <w:rPr>
                <w:b/>
                <w:bCs/>
                <w:color w:val="000000" w:themeColor="text1"/>
                <w:sz w:val="26"/>
                <w:szCs w:val="26"/>
              </w:rPr>
              <w:t xml:space="preserve">quy định tại Điều 32 Luật Xuất </w:t>
            </w:r>
            <w:r w:rsidRPr="00A145AD">
              <w:rPr>
                <w:b/>
                <w:bCs/>
                <w:color w:val="000000" w:themeColor="text1"/>
                <w:sz w:val="26"/>
                <w:szCs w:val="26"/>
                <w:lang w:val="vi-VN"/>
              </w:rPr>
              <w:t>bản số 19/2012/QH13</w:t>
            </w:r>
          </w:p>
          <w:p w14:paraId="4B3B5C05" w14:textId="77777777" w:rsidR="00054FA6" w:rsidRPr="00A145AD" w:rsidRDefault="00054FA6" w:rsidP="00724AB4">
            <w:pPr>
              <w:spacing w:line="312" w:lineRule="auto"/>
              <w:jc w:val="both"/>
              <w:rPr>
                <w:color w:val="000000" w:themeColor="text1"/>
                <w:sz w:val="26"/>
                <w:szCs w:val="26"/>
                <w:lang w:val="vi-VN"/>
              </w:rPr>
            </w:pPr>
            <w:r w:rsidRPr="00A145AD">
              <w:rPr>
                <w:color w:val="000000" w:themeColor="text1"/>
                <w:sz w:val="26"/>
                <w:szCs w:val="26"/>
              </w:rPr>
              <w:t xml:space="preserve">1. </w:t>
            </w:r>
            <w:r w:rsidRPr="00A145AD">
              <w:rPr>
                <w:color w:val="000000" w:themeColor="text1"/>
                <w:sz w:val="26"/>
                <w:szCs w:val="26"/>
                <w:lang w:val="vi-VN"/>
              </w:rPr>
              <w:t>Điều kiện để cấp giấy phép hoạt động in xuất bản phẩm bao gồm:</w:t>
            </w:r>
          </w:p>
          <w:p w14:paraId="3F460AFA" w14:textId="77777777" w:rsidR="00054FA6" w:rsidRPr="00A145AD" w:rsidRDefault="00054FA6" w:rsidP="00724AB4">
            <w:pPr>
              <w:pStyle w:val="NormalWeb"/>
              <w:shd w:val="clear" w:color="auto" w:fill="FFFFFF" w:themeFill="background1"/>
              <w:spacing w:before="0" w:beforeAutospacing="0" w:after="0" w:afterAutospacing="0" w:line="312" w:lineRule="auto"/>
              <w:jc w:val="both"/>
              <w:rPr>
                <w:color w:val="000000" w:themeColor="text1"/>
                <w:sz w:val="26"/>
                <w:szCs w:val="26"/>
                <w:lang w:val="vi-VN"/>
              </w:rPr>
            </w:pPr>
            <w:r w:rsidRPr="00A145AD">
              <w:rPr>
                <w:color w:val="000000" w:themeColor="text1"/>
                <w:sz w:val="26"/>
                <w:szCs w:val="26"/>
                <w:lang w:val="vi-VN"/>
              </w:rPr>
              <w:t>a</w:t>
            </w:r>
            <w:r w:rsidRPr="00A145AD">
              <w:rPr>
                <w:color w:val="000000" w:themeColor="text1"/>
                <w:sz w:val="26"/>
                <w:szCs w:val="26"/>
              </w:rPr>
              <w:t xml:space="preserve">) </w:t>
            </w:r>
            <w:r w:rsidRPr="00A145AD">
              <w:rPr>
                <w:color w:val="000000" w:themeColor="text1"/>
                <w:sz w:val="26"/>
                <w:szCs w:val="26"/>
                <w:lang w:val="vi-VN"/>
              </w:rPr>
              <w:t>Người đứng đầu cơ sở in phải là công dân Việt Nam, thường trú tại Việt Nam, theo quy định của pháp luật về cư trú.</w:t>
            </w:r>
          </w:p>
          <w:p w14:paraId="7D1FE684" w14:textId="77777777" w:rsidR="00054FA6" w:rsidRPr="00A145AD" w:rsidRDefault="00054FA6" w:rsidP="00724AB4">
            <w:pPr>
              <w:spacing w:line="312" w:lineRule="auto"/>
              <w:jc w:val="both"/>
              <w:rPr>
                <w:color w:val="000000" w:themeColor="text1"/>
                <w:sz w:val="26"/>
                <w:szCs w:val="26"/>
              </w:rPr>
            </w:pPr>
            <w:r w:rsidRPr="00A145AD">
              <w:rPr>
                <w:color w:val="000000" w:themeColor="text1"/>
                <w:sz w:val="26"/>
                <w:szCs w:val="26"/>
                <w:lang w:val="vi-VN"/>
              </w:rPr>
              <w:lastRenderedPageBreak/>
              <w:t>b</w:t>
            </w:r>
            <w:r w:rsidRPr="00A145AD">
              <w:rPr>
                <w:color w:val="000000" w:themeColor="text1"/>
                <w:sz w:val="26"/>
                <w:szCs w:val="26"/>
              </w:rPr>
              <w:t xml:space="preserve">) </w:t>
            </w:r>
            <w:r w:rsidRPr="00A145AD">
              <w:rPr>
                <w:color w:val="000000" w:themeColor="text1"/>
                <w:sz w:val="26"/>
                <w:szCs w:val="26"/>
                <w:lang w:val="vi-VN"/>
              </w:rPr>
              <w:t xml:space="preserve">Có mặt bằng sản xuất, thiết bị để thực hiện một hoặc các công đoạn chế bản, in và gia công sau in xuất bản phẩm. </w:t>
            </w:r>
          </w:p>
          <w:p w14:paraId="4BDB6404" w14:textId="77777777" w:rsidR="00054FA6" w:rsidRPr="00A145AD" w:rsidRDefault="00054FA6" w:rsidP="00724AB4">
            <w:pPr>
              <w:spacing w:line="312" w:lineRule="auto"/>
              <w:jc w:val="both"/>
              <w:rPr>
                <w:color w:val="000000" w:themeColor="text1"/>
                <w:sz w:val="26"/>
                <w:szCs w:val="26"/>
                <w:lang w:val="vi-VN"/>
              </w:rPr>
            </w:pPr>
            <w:r w:rsidRPr="00A145AD">
              <w:rPr>
                <w:color w:val="000000" w:themeColor="text1"/>
                <w:spacing w:val="-6"/>
                <w:sz w:val="26"/>
                <w:szCs w:val="26"/>
              </w:rPr>
              <w:t xml:space="preserve">2. </w:t>
            </w:r>
            <w:r w:rsidRPr="00A145AD">
              <w:rPr>
                <w:color w:val="000000" w:themeColor="text1"/>
                <w:spacing w:val="-6"/>
                <w:sz w:val="26"/>
                <w:szCs w:val="26"/>
                <w:lang w:val="vi-VN"/>
              </w:rPr>
              <w:t>Hồ</w:t>
            </w:r>
            <w:r w:rsidRPr="00A145AD">
              <w:rPr>
                <w:color w:val="000000" w:themeColor="text1"/>
                <w:sz w:val="26"/>
                <w:szCs w:val="26"/>
                <w:lang w:val="vi-VN"/>
              </w:rPr>
              <w:t xml:space="preserve"> sơ đề nghị cấp giấy phép hoạt động in xuất bản phẩm bao gồm:</w:t>
            </w:r>
          </w:p>
          <w:p w14:paraId="3A98D647" w14:textId="77777777" w:rsidR="00054FA6" w:rsidRPr="00A145AD" w:rsidRDefault="00054FA6" w:rsidP="00724AB4">
            <w:pPr>
              <w:spacing w:line="312" w:lineRule="auto"/>
              <w:jc w:val="both"/>
              <w:rPr>
                <w:color w:val="000000" w:themeColor="text1"/>
                <w:spacing w:val="-6"/>
                <w:sz w:val="26"/>
                <w:szCs w:val="26"/>
                <w:lang w:val="vi-VN"/>
              </w:rPr>
            </w:pPr>
            <w:r w:rsidRPr="00A145AD">
              <w:rPr>
                <w:color w:val="000000" w:themeColor="text1"/>
                <w:spacing w:val="-6"/>
                <w:sz w:val="26"/>
                <w:szCs w:val="26"/>
                <w:lang w:val="vi-VN"/>
              </w:rPr>
              <w:t>a) Đơn đề nghị cấp giấy phép hoạt động in xuất bản phẩm theo mẫu quy định;</w:t>
            </w:r>
          </w:p>
          <w:p w14:paraId="1461400E" w14:textId="77777777" w:rsidR="00054FA6" w:rsidRPr="00A145AD" w:rsidRDefault="00054FA6" w:rsidP="00724AB4">
            <w:pPr>
              <w:spacing w:line="312" w:lineRule="auto"/>
              <w:jc w:val="both"/>
              <w:rPr>
                <w:color w:val="000000" w:themeColor="text1"/>
                <w:sz w:val="26"/>
                <w:szCs w:val="26"/>
                <w:lang w:val="vi-VN"/>
              </w:rPr>
            </w:pPr>
            <w:r w:rsidRPr="00A145AD">
              <w:rPr>
                <w:color w:val="000000" w:themeColor="text1"/>
                <w:sz w:val="26"/>
                <w:szCs w:val="26"/>
                <w:lang w:val="vi-VN"/>
              </w:rPr>
              <w:t xml:space="preserve">b) Bản sao một trong các loại giấy: Giấy chứng nhận đầu tư hoặc quyết định thành lập cơ sở in còn hiệu lực tính đến thời điểm nộp đơn; Trường hợp tổ chức sử dụng thông tin Giấy chứng nhận đăng ký hộ kinh doanh/giấy chứng </w:t>
            </w:r>
            <w:r w:rsidRPr="00A145AD">
              <w:rPr>
                <w:color w:val="000000" w:themeColor="text1"/>
                <w:spacing w:val="-6"/>
                <w:sz w:val="26"/>
                <w:szCs w:val="26"/>
                <w:lang w:val="vi-VN"/>
              </w:rPr>
              <w:t>nhận đăng ký doanh nghiệp thì được tra cứu, tích hợp thông tin từ Cơ sở dữ liệu quốc gia về đăng ký kinh doanh (không phải nộp bản sao nếu đã có thông tin dữ liệu).</w:t>
            </w:r>
          </w:p>
          <w:p w14:paraId="71E31FE4" w14:textId="77777777" w:rsidR="00054FA6" w:rsidRPr="00A145AD" w:rsidRDefault="00054FA6" w:rsidP="00724AB4">
            <w:pPr>
              <w:spacing w:line="312" w:lineRule="auto"/>
              <w:jc w:val="both"/>
              <w:rPr>
                <w:color w:val="000000" w:themeColor="text1"/>
                <w:sz w:val="26"/>
                <w:szCs w:val="26"/>
                <w:lang w:val="vi-VN"/>
              </w:rPr>
            </w:pPr>
            <w:r w:rsidRPr="00A145AD">
              <w:rPr>
                <w:color w:val="000000" w:themeColor="text1"/>
                <w:sz w:val="26"/>
                <w:szCs w:val="26"/>
                <w:lang w:val="vi-VN"/>
              </w:rPr>
              <w:t>c) Tài liệu chứng minh về việc có mặt bằng sản xuất và thiết bị để thực hiện một trong các công đoạn chế bản in, in và gia công sau in xuất bản phẩm;</w:t>
            </w:r>
          </w:p>
          <w:p w14:paraId="314B609F" w14:textId="77777777" w:rsidR="00054FA6" w:rsidRPr="00A145AD" w:rsidRDefault="00054FA6" w:rsidP="00724AB4">
            <w:pPr>
              <w:spacing w:line="312" w:lineRule="auto"/>
              <w:jc w:val="both"/>
              <w:rPr>
                <w:color w:val="000000" w:themeColor="text1"/>
                <w:sz w:val="26"/>
                <w:szCs w:val="26"/>
                <w:lang w:val="vi-VN"/>
              </w:rPr>
            </w:pPr>
            <w:r w:rsidRPr="00A145AD">
              <w:rPr>
                <w:color w:val="000000" w:themeColor="text1"/>
                <w:sz w:val="26"/>
                <w:szCs w:val="26"/>
                <w:lang w:val="vi-VN"/>
              </w:rPr>
              <w:t>d) Sơ yếu lý lịch của người đứng đầu cơ sở in theo mẫu quy định;</w:t>
            </w:r>
          </w:p>
          <w:p w14:paraId="33C671BA" w14:textId="77777777" w:rsidR="00054FA6" w:rsidRPr="00A145AD" w:rsidRDefault="00054FA6" w:rsidP="00724AB4">
            <w:pPr>
              <w:pStyle w:val="NormalWeb"/>
              <w:shd w:val="clear" w:color="auto" w:fill="FFFFFF"/>
              <w:spacing w:before="0" w:beforeAutospacing="0" w:after="0" w:afterAutospacing="0" w:line="312" w:lineRule="auto"/>
              <w:jc w:val="both"/>
              <w:rPr>
                <w:color w:val="000000" w:themeColor="text1"/>
                <w:sz w:val="26"/>
                <w:szCs w:val="26"/>
              </w:rPr>
            </w:pPr>
            <w:r w:rsidRPr="00A145AD">
              <w:rPr>
                <w:color w:val="000000" w:themeColor="text1"/>
                <w:sz w:val="26"/>
                <w:szCs w:val="26"/>
              </w:rPr>
              <w:t>3. Thẩm quyền cấp giấy phép hoạt động in xuất bản phẩm:</w:t>
            </w:r>
          </w:p>
          <w:p w14:paraId="5F05CEBA" w14:textId="77777777" w:rsidR="00054FA6" w:rsidRPr="00A145AD" w:rsidRDefault="00054FA6" w:rsidP="00724AB4">
            <w:pPr>
              <w:pStyle w:val="NormalWeb"/>
              <w:shd w:val="clear" w:color="auto" w:fill="FFFFFF"/>
              <w:spacing w:before="0" w:beforeAutospacing="0" w:after="0" w:afterAutospacing="0" w:line="312" w:lineRule="auto"/>
              <w:jc w:val="both"/>
              <w:rPr>
                <w:color w:val="000000" w:themeColor="text1"/>
                <w:sz w:val="26"/>
                <w:szCs w:val="26"/>
              </w:rPr>
            </w:pPr>
            <w:r w:rsidRPr="00A145AD">
              <w:rPr>
                <w:color w:val="000000" w:themeColor="text1"/>
                <w:sz w:val="26"/>
                <w:szCs w:val="26"/>
              </w:rPr>
              <w:lastRenderedPageBreak/>
              <w:t>a) Bộ Văn hóa, Thể thao và Du lịch cấp giấy phép cho cơ sở in của cơ quan, tổ chức ở trung ương;</w:t>
            </w:r>
          </w:p>
          <w:p w14:paraId="7CD88D75" w14:textId="77777777" w:rsidR="00054FA6" w:rsidRPr="00A145AD" w:rsidRDefault="00054FA6" w:rsidP="00724AB4">
            <w:pPr>
              <w:pStyle w:val="NormalWeb"/>
              <w:shd w:val="clear" w:color="auto" w:fill="FFFFFF"/>
              <w:spacing w:before="0" w:beforeAutospacing="0" w:after="0" w:afterAutospacing="0" w:line="312" w:lineRule="auto"/>
              <w:jc w:val="both"/>
              <w:rPr>
                <w:color w:val="000000" w:themeColor="text1"/>
                <w:sz w:val="26"/>
                <w:szCs w:val="26"/>
              </w:rPr>
            </w:pPr>
            <w:r w:rsidRPr="00A145AD">
              <w:rPr>
                <w:color w:val="000000" w:themeColor="text1"/>
                <w:sz w:val="26"/>
                <w:szCs w:val="26"/>
              </w:rPr>
              <w:t>b) Ủy ban nhân dân cấp tỉnh cấp giấy phép cho cơ sở in ở địa phương.</w:t>
            </w:r>
          </w:p>
          <w:p w14:paraId="1AB7C42E" w14:textId="77777777" w:rsidR="00054FA6" w:rsidRPr="00A145AD" w:rsidRDefault="00054FA6" w:rsidP="00724AB4">
            <w:pPr>
              <w:spacing w:line="312" w:lineRule="auto"/>
              <w:jc w:val="both"/>
              <w:rPr>
                <w:color w:val="000000" w:themeColor="text1"/>
                <w:sz w:val="26"/>
                <w:szCs w:val="26"/>
                <w:lang w:val="vi-VN"/>
              </w:rPr>
            </w:pPr>
            <w:r w:rsidRPr="00A145AD">
              <w:rPr>
                <w:color w:val="000000" w:themeColor="text1"/>
                <w:sz w:val="26"/>
                <w:szCs w:val="26"/>
              </w:rPr>
              <w:t>4</w:t>
            </w:r>
            <w:r w:rsidRPr="00A145AD">
              <w:rPr>
                <w:color w:val="000000" w:themeColor="text1"/>
                <w:sz w:val="26"/>
                <w:szCs w:val="26"/>
                <w:lang w:val="vi-VN"/>
              </w:rPr>
              <w:t xml:space="preserve">. Trong thời hạn 10 ngày làm việc, kể từ ngày nhận đủ hồ sơ hợp lệ, cơ quan quản lý nhà nước về hoạt động xuất bản quy định tại khoản 3 </w:t>
            </w:r>
            <w:r w:rsidRPr="00A145AD">
              <w:rPr>
                <w:color w:val="000000" w:themeColor="text1"/>
                <w:sz w:val="26"/>
                <w:szCs w:val="26"/>
              </w:rPr>
              <w:t>Mục</w:t>
            </w:r>
            <w:r w:rsidRPr="00A145AD">
              <w:rPr>
                <w:color w:val="000000" w:themeColor="text1"/>
                <w:sz w:val="26"/>
                <w:szCs w:val="26"/>
                <w:lang w:val="vi-VN"/>
              </w:rPr>
              <w:t xml:space="preserve"> này phải cấp giấy phép hoạt động in xuất bản phẩm; trường hợp không cấp giấy phép phải thông báo bằng văn bản và nêu rõ lý do.</w:t>
            </w:r>
          </w:p>
          <w:p w14:paraId="16EDEA29" w14:textId="77777777" w:rsidR="00054FA6" w:rsidRPr="00A145AD" w:rsidRDefault="00054FA6" w:rsidP="00724AB4">
            <w:pPr>
              <w:spacing w:line="312" w:lineRule="auto"/>
              <w:jc w:val="both"/>
              <w:rPr>
                <w:color w:val="000000" w:themeColor="text1"/>
                <w:sz w:val="26"/>
                <w:szCs w:val="26"/>
              </w:rPr>
            </w:pPr>
            <w:r w:rsidRPr="00A145AD">
              <w:rPr>
                <w:color w:val="000000" w:themeColor="text1"/>
                <w:sz w:val="26"/>
                <w:szCs w:val="26"/>
              </w:rPr>
              <w:t xml:space="preserve">5. </w:t>
            </w:r>
            <w:r w:rsidRPr="00A145AD">
              <w:rPr>
                <w:color w:val="000000" w:themeColor="text1"/>
                <w:sz w:val="26"/>
                <w:szCs w:val="26"/>
                <w:lang w:val="vi-VN"/>
              </w:rPr>
              <w:t>Trong thời hạn 1</w:t>
            </w:r>
            <w:r w:rsidRPr="00A145AD">
              <w:rPr>
                <w:color w:val="000000" w:themeColor="text1"/>
                <w:sz w:val="26"/>
                <w:szCs w:val="26"/>
              </w:rPr>
              <w:t>1</w:t>
            </w:r>
            <w:r w:rsidRPr="00A145AD">
              <w:rPr>
                <w:color w:val="000000" w:themeColor="text1"/>
                <w:sz w:val="26"/>
                <w:szCs w:val="26"/>
                <w:lang w:val="vi-VN"/>
              </w:rPr>
              <w:t xml:space="preserve"> ngày</w:t>
            </w:r>
            <w:r w:rsidRPr="00A145AD">
              <w:rPr>
                <w:color w:val="000000" w:themeColor="text1"/>
                <w:sz w:val="26"/>
                <w:szCs w:val="26"/>
              </w:rPr>
              <w:t xml:space="preserve"> làm việc</w:t>
            </w:r>
            <w:r w:rsidRPr="00A145AD">
              <w:rPr>
                <w:color w:val="000000" w:themeColor="text1"/>
                <w:sz w:val="26"/>
                <w:szCs w:val="26"/>
                <w:lang w:val="vi-VN"/>
              </w:rPr>
              <w:t xml:space="preserve">, kể từ ngày cơ sở in có một trong các thay đổi về tên gọi, địa chỉ, thành lập chi nhánh, chia tách hoặc sáp nhập, thay đổi về người đứng </w:t>
            </w:r>
            <w:r w:rsidRPr="00A145AD">
              <w:rPr>
                <w:color w:val="000000" w:themeColor="text1"/>
                <w:sz w:val="26"/>
                <w:szCs w:val="26"/>
              </w:rPr>
              <w:t>hoặc</w:t>
            </w:r>
            <w:r w:rsidRPr="00A145AD">
              <w:rPr>
                <w:color w:val="000000" w:themeColor="text1"/>
                <w:sz w:val="26"/>
                <w:szCs w:val="26"/>
                <w:lang w:val="vi-VN"/>
              </w:rPr>
              <w:t xml:space="preserve"> trường hợp bị mất, bị hư hỏng thì cơ sở in phải làm thủ tục cấp lại giấy phép hoạt động in xuất bản phẩm</w:t>
            </w:r>
            <w:r w:rsidRPr="00A145AD">
              <w:rPr>
                <w:color w:val="000000" w:themeColor="text1"/>
                <w:sz w:val="26"/>
                <w:szCs w:val="26"/>
              </w:rPr>
              <w:t xml:space="preserve">. </w:t>
            </w:r>
          </w:p>
          <w:p w14:paraId="403CEB61" w14:textId="77777777" w:rsidR="00054FA6" w:rsidRPr="00A145AD" w:rsidRDefault="00054FA6" w:rsidP="00724AB4">
            <w:pPr>
              <w:spacing w:line="312" w:lineRule="auto"/>
              <w:jc w:val="both"/>
              <w:rPr>
                <w:color w:val="000000" w:themeColor="text1"/>
                <w:sz w:val="26"/>
                <w:szCs w:val="26"/>
                <w:lang w:val="vi-VN"/>
              </w:rPr>
            </w:pPr>
            <w:r w:rsidRPr="00A145AD">
              <w:rPr>
                <w:color w:val="000000" w:themeColor="text1"/>
                <w:sz w:val="26"/>
                <w:szCs w:val="26"/>
              </w:rPr>
              <w:t>6</w:t>
            </w:r>
            <w:r w:rsidRPr="00A145AD">
              <w:rPr>
                <w:color w:val="000000" w:themeColor="text1"/>
                <w:sz w:val="26"/>
                <w:szCs w:val="26"/>
                <w:lang w:val="vi-VN"/>
              </w:rPr>
              <w:t>. Bộ trưởng Bộ Văn hóa, Thể thao và Du lịch quy định chi tiết về thủ tục cấp, cấp lại, thu hồi giấy phép hoạt động in.</w:t>
            </w:r>
          </w:p>
          <w:p w14:paraId="596FA50C" w14:textId="7C1EC2D3" w:rsidR="00B32139" w:rsidRPr="00A145AD" w:rsidRDefault="00B32139" w:rsidP="00724AB4">
            <w:pPr>
              <w:pStyle w:val="Heading4"/>
              <w:shd w:val="clear" w:color="auto" w:fill="FFFFFF"/>
              <w:spacing w:before="0" w:after="0" w:line="312" w:lineRule="auto"/>
              <w:jc w:val="both"/>
              <w:rPr>
                <w:rFonts w:cs="Times New Roman"/>
                <w:i w:val="0"/>
                <w:iCs w:val="0"/>
                <w:color w:val="000000" w:themeColor="text1"/>
                <w:sz w:val="26"/>
                <w:szCs w:val="26"/>
              </w:rPr>
            </w:pPr>
          </w:p>
        </w:tc>
        <w:tc>
          <w:tcPr>
            <w:tcW w:w="3828" w:type="dxa"/>
          </w:tcPr>
          <w:p w14:paraId="2B1B98A0" w14:textId="5C1E2466" w:rsidR="00B32139" w:rsidRPr="00A145AD" w:rsidRDefault="008A5BF6"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lastRenderedPageBreak/>
              <w:t>Để thực thi phương án tại Quyết định số 1616/QĐ-TTg ngày 28/7/2025</w:t>
            </w:r>
          </w:p>
        </w:tc>
      </w:tr>
      <w:tr w:rsidR="00054FA6" w:rsidRPr="00A145AD" w14:paraId="77CE8F5E" w14:textId="77777777" w:rsidTr="00724AB4">
        <w:tc>
          <w:tcPr>
            <w:tcW w:w="5070" w:type="dxa"/>
          </w:tcPr>
          <w:p w14:paraId="03492738" w14:textId="5F75B52A" w:rsidR="00054FA6" w:rsidRPr="00054FA6" w:rsidRDefault="00054FA6" w:rsidP="00724AB4">
            <w:pPr>
              <w:pStyle w:val="NormalWeb"/>
              <w:spacing w:before="0" w:beforeAutospacing="0" w:after="0" w:afterAutospacing="0" w:line="312" w:lineRule="auto"/>
              <w:jc w:val="both"/>
              <w:rPr>
                <w:b/>
                <w:bCs/>
                <w:color w:val="000000" w:themeColor="text1"/>
                <w:sz w:val="26"/>
                <w:szCs w:val="26"/>
              </w:rPr>
            </w:pPr>
            <w:r w:rsidRPr="00054FA6">
              <w:rPr>
                <w:b/>
                <w:bCs/>
                <w:color w:val="000000" w:themeColor="text1"/>
                <w:sz w:val="26"/>
                <w:szCs w:val="26"/>
              </w:rPr>
              <w:lastRenderedPageBreak/>
              <w:t>Điều 34. In gia công xuất bản phẩm cho tổ chức, cá nhân nước ngoài</w:t>
            </w:r>
          </w:p>
          <w:p w14:paraId="28724D50"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3. Hồ sơ đề nghị cấp giấy phép bao gồm:</w:t>
            </w:r>
          </w:p>
          <w:p w14:paraId="440CB1DC"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a) Đơn đề nghị cấp giấy phép in gia công cho tổ chức, cá nhân nước ngoài theo mẫu quy định;</w:t>
            </w:r>
          </w:p>
          <w:p w14:paraId="36100D74"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b) Hai bản mẫu xuất bản phẩm đặt in;</w:t>
            </w:r>
          </w:p>
          <w:p w14:paraId="20E0EE63"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c) Bản sao có chứng thực giấy phép hoạt động in xuất bản phẩm;</w:t>
            </w:r>
          </w:p>
          <w:p w14:paraId="70261E3C"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d) Bản sao có chứng thực hợp đồng in gia công xuất bản phẩm cho tổ chức, cá nhân nước ngoài; trường hợp hợp đồng bằng tiếng nước ngoài thì phải kèm theo bản dịch tiếng Việt;</w:t>
            </w:r>
          </w:p>
          <w:p w14:paraId="0162CE93"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đ) Bản sao hộ chiếu còn thời hạn sử dụng của người đặt in hoặc giấy ủy quyền, giấy chứng minh nhân dân của người được ủy quyền đặt in.</w:t>
            </w:r>
          </w:p>
          <w:p w14:paraId="469B8ABC"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4. Trong thời hạn 10 ngày, kể từ ngày nhận đủ hồ sơ hợp lệ, Bộ Thông tin và Truyền thông hoặc Ủy ban nhân dân cấp tỉnh phải cấp giấy phép, đóng đấu vào hai bản mẫu và gửi trả lại cơ sở in một bản; trường hợp không cấp giấy phép phải có văn bản trả lời nêu rõ lý do.</w:t>
            </w:r>
          </w:p>
          <w:p w14:paraId="63F7CCD9" w14:textId="77777777" w:rsidR="00054FA6" w:rsidRPr="00A145AD" w:rsidRDefault="00054FA6" w:rsidP="00724AB4">
            <w:pPr>
              <w:pStyle w:val="NormalWeb"/>
              <w:shd w:val="clear" w:color="auto" w:fill="FFFFFF"/>
              <w:spacing w:before="0" w:beforeAutospacing="0" w:after="0" w:afterAutospacing="0" w:line="312" w:lineRule="auto"/>
              <w:jc w:val="both"/>
              <w:rPr>
                <w:color w:val="000000" w:themeColor="text1"/>
                <w:sz w:val="26"/>
                <w:szCs w:val="26"/>
              </w:rPr>
            </w:pPr>
          </w:p>
        </w:tc>
        <w:tc>
          <w:tcPr>
            <w:tcW w:w="5244" w:type="dxa"/>
          </w:tcPr>
          <w:p w14:paraId="4A99E434" w14:textId="06AC175E" w:rsidR="00054FA6" w:rsidRPr="00A145AD" w:rsidRDefault="00054FA6" w:rsidP="00724AB4">
            <w:pPr>
              <w:spacing w:line="312" w:lineRule="auto"/>
              <w:jc w:val="both"/>
              <w:rPr>
                <w:b/>
                <w:bCs/>
                <w:strike/>
                <w:color w:val="000000" w:themeColor="text1"/>
                <w:sz w:val="26"/>
                <w:szCs w:val="26"/>
                <w:lang w:val="vi-VN"/>
              </w:rPr>
            </w:pPr>
            <w:r w:rsidRPr="00A145AD">
              <w:rPr>
                <w:b/>
                <w:bCs/>
                <w:color w:val="000000" w:themeColor="text1"/>
                <w:sz w:val="26"/>
                <w:szCs w:val="26"/>
              </w:rPr>
              <w:t xml:space="preserve">XVII. </w:t>
            </w:r>
            <w:r w:rsidRPr="00A145AD">
              <w:rPr>
                <w:b/>
                <w:bCs/>
                <w:color w:val="000000" w:themeColor="text1"/>
                <w:sz w:val="26"/>
                <w:szCs w:val="26"/>
                <w:lang w:val="vi-VN"/>
              </w:rPr>
              <w:t xml:space="preserve">Thủ tục cấp giấy phép in gia công xuất bản phẩm cho nước ngoài quy định tại khoản 3, khoản 4 Điều 34 Luật Xuất bản </w:t>
            </w:r>
          </w:p>
          <w:p w14:paraId="0CD48984" w14:textId="77777777" w:rsidR="00054FA6" w:rsidRPr="00A145AD" w:rsidRDefault="00054FA6" w:rsidP="00724AB4">
            <w:pPr>
              <w:pStyle w:val="ListParagraph"/>
              <w:tabs>
                <w:tab w:val="left" w:pos="851"/>
              </w:tabs>
              <w:spacing w:line="312" w:lineRule="auto"/>
              <w:ind w:left="0"/>
              <w:contextualSpacing w:val="0"/>
              <w:jc w:val="both"/>
              <w:rPr>
                <w:color w:val="000000" w:themeColor="text1"/>
                <w:sz w:val="26"/>
                <w:szCs w:val="26"/>
                <w:lang w:val="vi-VN"/>
              </w:rPr>
            </w:pPr>
            <w:r w:rsidRPr="00A145AD">
              <w:rPr>
                <w:color w:val="000000" w:themeColor="text1"/>
                <w:sz w:val="26"/>
                <w:szCs w:val="26"/>
              </w:rPr>
              <w:t>1</w:t>
            </w:r>
            <w:r w:rsidRPr="00A145AD">
              <w:rPr>
                <w:color w:val="000000" w:themeColor="text1"/>
                <w:sz w:val="26"/>
                <w:szCs w:val="26"/>
                <w:lang w:val="vi-VN"/>
              </w:rPr>
              <w:t>. Hồ sơ đề nghị cấp giấy phép bao gồm:</w:t>
            </w:r>
          </w:p>
          <w:p w14:paraId="50AC52A3" w14:textId="77777777" w:rsidR="00054FA6" w:rsidRPr="00A145AD" w:rsidRDefault="00054FA6" w:rsidP="00724AB4">
            <w:pPr>
              <w:pStyle w:val="ListParagraph"/>
              <w:tabs>
                <w:tab w:val="left" w:pos="851"/>
              </w:tabs>
              <w:spacing w:line="312" w:lineRule="auto"/>
              <w:ind w:left="0"/>
              <w:contextualSpacing w:val="0"/>
              <w:jc w:val="both"/>
              <w:rPr>
                <w:color w:val="000000" w:themeColor="text1"/>
                <w:sz w:val="26"/>
                <w:szCs w:val="26"/>
                <w:lang w:val="vi-VN"/>
              </w:rPr>
            </w:pPr>
            <w:r w:rsidRPr="00A145AD">
              <w:rPr>
                <w:color w:val="000000" w:themeColor="text1"/>
                <w:sz w:val="26"/>
                <w:szCs w:val="26"/>
                <w:lang w:val="vi-VN"/>
              </w:rPr>
              <w:t>a) Đơn đề nghị cấp giấy phép in gia công cho tổ chức, cá nhân nước ngoài theo mẫu quy định;</w:t>
            </w:r>
          </w:p>
          <w:p w14:paraId="7DEB0E34" w14:textId="77777777" w:rsidR="00054FA6" w:rsidRPr="00A145AD" w:rsidRDefault="00054FA6" w:rsidP="00724AB4">
            <w:pPr>
              <w:pStyle w:val="ListParagraph"/>
              <w:tabs>
                <w:tab w:val="left" w:pos="851"/>
              </w:tabs>
              <w:spacing w:line="312" w:lineRule="auto"/>
              <w:ind w:left="0"/>
              <w:contextualSpacing w:val="0"/>
              <w:jc w:val="both"/>
              <w:rPr>
                <w:color w:val="000000" w:themeColor="text1"/>
                <w:sz w:val="26"/>
                <w:szCs w:val="26"/>
                <w:lang w:val="vi-VN"/>
              </w:rPr>
            </w:pPr>
            <w:bookmarkStart w:id="19" w:name="dem_c_3_34"/>
            <w:r w:rsidRPr="00A145AD">
              <w:rPr>
                <w:color w:val="000000" w:themeColor="text1"/>
                <w:sz w:val="26"/>
                <w:szCs w:val="26"/>
                <w:lang w:val="vi-VN"/>
              </w:rPr>
              <w:t>b) Bản sao giấy phép hoạt động in xuất bản phẩm;</w:t>
            </w:r>
            <w:bookmarkEnd w:id="19"/>
          </w:p>
          <w:p w14:paraId="3D8CDCAC" w14:textId="77777777" w:rsidR="00054FA6" w:rsidRPr="00A145AD" w:rsidRDefault="00054FA6" w:rsidP="00724AB4">
            <w:pPr>
              <w:pStyle w:val="ListParagraph"/>
              <w:tabs>
                <w:tab w:val="left" w:pos="851"/>
              </w:tabs>
              <w:spacing w:line="312" w:lineRule="auto"/>
              <w:ind w:left="0"/>
              <w:contextualSpacing w:val="0"/>
              <w:jc w:val="both"/>
              <w:rPr>
                <w:color w:val="000000" w:themeColor="text1"/>
                <w:sz w:val="26"/>
                <w:szCs w:val="26"/>
                <w:lang w:val="vi-VN"/>
              </w:rPr>
            </w:pPr>
            <w:bookmarkStart w:id="20" w:name="diem_d_3_34"/>
            <w:r w:rsidRPr="00A145AD">
              <w:rPr>
                <w:color w:val="000000" w:themeColor="text1"/>
                <w:sz w:val="26"/>
                <w:szCs w:val="26"/>
                <w:lang w:val="vi-VN"/>
              </w:rPr>
              <w:t>c) Bản sao hợp đồng in gia công xuất bản phẩm cho tổ chức, cá nhân nước ngoài; trường hợp hợp đồng bằng tiếng nước ngoài thì phải kèm theo bản dịch tiếng Việt;</w:t>
            </w:r>
            <w:bookmarkEnd w:id="20"/>
          </w:p>
          <w:p w14:paraId="5FFA8F05" w14:textId="77777777" w:rsidR="00054FA6" w:rsidRPr="00A145AD" w:rsidRDefault="00054FA6" w:rsidP="00724AB4">
            <w:pPr>
              <w:pStyle w:val="ListParagraph"/>
              <w:tabs>
                <w:tab w:val="left" w:pos="851"/>
              </w:tabs>
              <w:spacing w:line="312" w:lineRule="auto"/>
              <w:ind w:left="0"/>
              <w:contextualSpacing w:val="0"/>
              <w:jc w:val="both"/>
              <w:rPr>
                <w:color w:val="000000" w:themeColor="text1"/>
                <w:sz w:val="26"/>
                <w:szCs w:val="26"/>
                <w:lang w:val="vi-VN"/>
              </w:rPr>
            </w:pPr>
            <w:r w:rsidRPr="00A145AD">
              <w:rPr>
                <w:color w:val="000000" w:themeColor="text1"/>
                <w:sz w:val="26"/>
                <w:szCs w:val="26"/>
                <w:lang w:val="vi-VN"/>
              </w:rPr>
              <w:t>d) Bản sao hộ chiếu còn thời hạn sử dụng của người đặt in hoặc người được ủy quyền đặt in.</w:t>
            </w:r>
          </w:p>
          <w:p w14:paraId="347A9259" w14:textId="41B3F7A1" w:rsidR="00054FA6" w:rsidRPr="00A145AD" w:rsidRDefault="00054FA6" w:rsidP="00724AB4">
            <w:pPr>
              <w:spacing w:line="312" w:lineRule="auto"/>
              <w:jc w:val="both"/>
              <w:rPr>
                <w:color w:val="000000" w:themeColor="text1"/>
                <w:sz w:val="26"/>
                <w:szCs w:val="26"/>
              </w:rPr>
            </w:pPr>
            <w:r w:rsidRPr="00A145AD">
              <w:rPr>
                <w:color w:val="000000" w:themeColor="text1"/>
                <w:sz w:val="26"/>
                <w:szCs w:val="26"/>
                <w:lang w:val="vi-VN"/>
              </w:rPr>
              <w:t xml:space="preserve">2. Trong thời hạn </w:t>
            </w:r>
            <w:r w:rsidRPr="00A145AD">
              <w:rPr>
                <w:color w:val="000000" w:themeColor="text1"/>
                <w:sz w:val="26"/>
                <w:szCs w:val="26"/>
              </w:rPr>
              <w:t>08</w:t>
            </w:r>
            <w:r w:rsidRPr="00A145AD">
              <w:rPr>
                <w:color w:val="000000" w:themeColor="text1"/>
                <w:sz w:val="26"/>
                <w:szCs w:val="26"/>
                <w:lang w:val="vi-VN"/>
              </w:rPr>
              <w:t xml:space="preserve"> ngày</w:t>
            </w:r>
            <w:r w:rsidRPr="00A145AD">
              <w:rPr>
                <w:color w:val="000000" w:themeColor="text1"/>
                <w:sz w:val="26"/>
                <w:szCs w:val="26"/>
              </w:rPr>
              <w:t xml:space="preserve"> làm việc</w:t>
            </w:r>
            <w:r w:rsidRPr="00A145AD">
              <w:rPr>
                <w:color w:val="000000" w:themeColor="text1"/>
                <w:sz w:val="26"/>
                <w:szCs w:val="26"/>
                <w:lang w:val="vi-VN"/>
              </w:rPr>
              <w:t>, kể từ ngày nhận đủ hồ sơ hợp lệ, Bộ Văn hoá, Thể thao và Du lịch hoặc Ủy ban nhân dân cấp tỉnh phải cấp giấy phép; trường hợp không cấp giấy phép phải thông báo bằng văn bản và nêu rõ lý do.”</w:t>
            </w:r>
          </w:p>
        </w:tc>
        <w:tc>
          <w:tcPr>
            <w:tcW w:w="3828" w:type="dxa"/>
          </w:tcPr>
          <w:p w14:paraId="5D4D414A" w14:textId="47ECA890" w:rsidR="00054FA6" w:rsidRPr="00A145AD" w:rsidRDefault="008A5BF6"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t>Để thực thi phương án tại Quyết định số 1616/QĐ-TTg ngày 28/7/2025</w:t>
            </w:r>
          </w:p>
        </w:tc>
      </w:tr>
      <w:tr w:rsidR="00054FA6" w:rsidRPr="00A145AD" w14:paraId="5C76C0F7" w14:textId="77777777" w:rsidTr="00724AB4">
        <w:tc>
          <w:tcPr>
            <w:tcW w:w="5070" w:type="dxa"/>
          </w:tcPr>
          <w:p w14:paraId="504B2C28" w14:textId="77777777" w:rsidR="00054FA6" w:rsidRPr="00054FA6" w:rsidRDefault="00054FA6" w:rsidP="00724AB4">
            <w:pPr>
              <w:pStyle w:val="NormalWeb"/>
              <w:spacing w:before="0" w:beforeAutospacing="0" w:after="0" w:afterAutospacing="0" w:line="312" w:lineRule="auto"/>
              <w:jc w:val="both"/>
              <w:rPr>
                <w:b/>
                <w:bCs/>
                <w:color w:val="000000" w:themeColor="text1"/>
                <w:sz w:val="26"/>
                <w:szCs w:val="26"/>
              </w:rPr>
            </w:pPr>
            <w:r w:rsidRPr="00054FA6">
              <w:rPr>
                <w:b/>
                <w:bCs/>
                <w:color w:val="000000" w:themeColor="text1"/>
                <w:sz w:val="26"/>
                <w:szCs w:val="26"/>
              </w:rPr>
              <w:lastRenderedPageBreak/>
              <w:t>Điều 38. Cấp giấy phép hoạt động kinh doanh nhập khẩu xuất bản phẩm</w:t>
            </w:r>
          </w:p>
          <w:p w14:paraId="6A7081EC"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4. Hồ sơ đề nghị cấp giấy phép hoạt động kinh doanh nhập khẩu xuất bản phẩm bao gồm:</w:t>
            </w:r>
          </w:p>
          <w:p w14:paraId="79353790"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a) Đơn đề nghị cấp giấy phép hoạt động kinh doanh nhập khẩu xuất bản phẩm;</w:t>
            </w:r>
          </w:p>
          <w:p w14:paraId="09A180AF"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b) Bản sao có chứng thực một trong các loại giấy quy định tại điểm a khoản 3 Điều này;</w:t>
            </w:r>
          </w:p>
          <w:p w14:paraId="13D2664F"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c) Sơ yếu lý lịch của người đứng đầu cơ sở nhập khẩu xuất bản phẩm kèm theo bản sao có chứng thực văn bằng hoặc giấy chứng nhận quy định tại điểm b khoản 3 Điều này;</w:t>
            </w:r>
          </w:p>
          <w:p w14:paraId="09ABA90A"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d) Danh sách nhân viên thẩm định nội dung sách đối với trường hợp kinh doanh nhập khẩu sách.</w:t>
            </w:r>
          </w:p>
          <w:p w14:paraId="086DF3DB" w14:textId="77777777" w:rsidR="00054FA6" w:rsidRPr="00A145AD" w:rsidRDefault="00054FA6" w:rsidP="00724AB4">
            <w:pPr>
              <w:pStyle w:val="NormalWeb"/>
              <w:shd w:val="clear" w:color="auto" w:fill="FFFFFF"/>
              <w:spacing w:before="0" w:beforeAutospacing="0" w:after="0" w:afterAutospacing="0" w:line="312" w:lineRule="auto"/>
              <w:jc w:val="both"/>
              <w:rPr>
                <w:color w:val="000000" w:themeColor="text1"/>
                <w:sz w:val="26"/>
                <w:szCs w:val="26"/>
              </w:rPr>
            </w:pPr>
          </w:p>
        </w:tc>
        <w:tc>
          <w:tcPr>
            <w:tcW w:w="5244" w:type="dxa"/>
          </w:tcPr>
          <w:p w14:paraId="0057C11F" w14:textId="15519C4B" w:rsidR="00054FA6" w:rsidRPr="00A145AD" w:rsidRDefault="00054FA6" w:rsidP="00724AB4">
            <w:pPr>
              <w:spacing w:line="312" w:lineRule="auto"/>
              <w:jc w:val="both"/>
              <w:rPr>
                <w:b/>
                <w:bCs/>
                <w:color w:val="000000" w:themeColor="text1"/>
                <w:sz w:val="26"/>
                <w:szCs w:val="26"/>
                <w:lang w:val="vi-VN"/>
              </w:rPr>
            </w:pPr>
            <w:r w:rsidRPr="00A145AD">
              <w:rPr>
                <w:b/>
                <w:bCs/>
                <w:color w:val="000000" w:themeColor="text1"/>
                <w:sz w:val="26"/>
                <w:szCs w:val="26"/>
              </w:rPr>
              <w:t>XVIII</w:t>
            </w:r>
            <w:r w:rsidRPr="00A145AD">
              <w:rPr>
                <w:b/>
                <w:bCs/>
                <w:color w:val="000000" w:themeColor="text1"/>
                <w:sz w:val="26"/>
                <w:szCs w:val="26"/>
                <w:lang w:val="vi-VN"/>
              </w:rPr>
              <w:t>.  Thủ tục cấp giấy phép hoạt động kinh doanh nhập khẩu xuất bản phẩm</w:t>
            </w:r>
            <w:r w:rsidRPr="00A145AD">
              <w:rPr>
                <w:b/>
                <w:bCs/>
                <w:color w:val="000000" w:themeColor="text1"/>
                <w:sz w:val="26"/>
                <w:szCs w:val="26"/>
              </w:rPr>
              <w:t xml:space="preserve"> </w:t>
            </w:r>
            <w:r w:rsidRPr="00A145AD">
              <w:rPr>
                <w:b/>
                <w:bCs/>
                <w:color w:val="000000" w:themeColor="text1"/>
                <w:sz w:val="26"/>
                <w:szCs w:val="26"/>
                <w:lang w:val="vi-VN"/>
              </w:rPr>
              <w:t xml:space="preserve">quy định tại khoản 4 Điều 38 Luật Xuất bản 19/2012/QH13 </w:t>
            </w:r>
          </w:p>
          <w:p w14:paraId="4198713E" w14:textId="77777777" w:rsidR="00054FA6" w:rsidRPr="00A145AD" w:rsidRDefault="00054FA6" w:rsidP="00724AB4">
            <w:pPr>
              <w:pStyle w:val="ListParagraph"/>
              <w:tabs>
                <w:tab w:val="left" w:pos="851"/>
              </w:tabs>
              <w:spacing w:line="312" w:lineRule="auto"/>
              <w:ind w:left="0"/>
              <w:contextualSpacing w:val="0"/>
              <w:jc w:val="both"/>
              <w:rPr>
                <w:color w:val="000000" w:themeColor="text1"/>
                <w:sz w:val="26"/>
                <w:szCs w:val="26"/>
                <w:lang w:val="vi-VN"/>
              </w:rPr>
            </w:pPr>
            <w:r w:rsidRPr="00A145AD">
              <w:rPr>
                <w:color w:val="000000" w:themeColor="text1"/>
                <w:sz w:val="26"/>
                <w:szCs w:val="26"/>
                <w:lang w:val="vi-VN"/>
              </w:rPr>
              <w:t>1. Hồ sơ đề nghị cấp giấy phép hoạt động kinh doanh nhập khẩu xuất bản phẩm bao gồm:</w:t>
            </w:r>
          </w:p>
          <w:p w14:paraId="103D2D19" w14:textId="77777777" w:rsidR="00054FA6" w:rsidRPr="00A145AD" w:rsidRDefault="00054FA6" w:rsidP="00724AB4">
            <w:pPr>
              <w:tabs>
                <w:tab w:val="left" w:pos="851"/>
              </w:tabs>
              <w:spacing w:line="312" w:lineRule="auto"/>
              <w:jc w:val="both"/>
              <w:rPr>
                <w:color w:val="000000" w:themeColor="text1"/>
                <w:sz w:val="26"/>
                <w:szCs w:val="26"/>
                <w:lang w:val="vi-VN"/>
              </w:rPr>
            </w:pPr>
            <w:r w:rsidRPr="00A145AD">
              <w:rPr>
                <w:color w:val="000000" w:themeColor="text1"/>
                <w:sz w:val="26"/>
                <w:szCs w:val="26"/>
                <w:lang w:val="vi-VN"/>
              </w:rPr>
              <w:t>a) Đơn đề nghị cấp giấy phép hoạt động kinh doanh nhập khẩu xuất bản phẩm;</w:t>
            </w:r>
          </w:p>
          <w:p w14:paraId="15F7C438" w14:textId="77777777" w:rsidR="00054FA6" w:rsidRPr="00A145AD" w:rsidRDefault="00054FA6" w:rsidP="00724AB4">
            <w:pPr>
              <w:tabs>
                <w:tab w:val="left" w:pos="851"/>
              </w:tabs>
              <w:spacing w:line="312" w:lineRule="auto"/>
              <w:jc w:val="both"/>
              <w:rPr>
                <w:color w:val="000000" w:themeColor="text1"/>
                <w:sz w:val="26"/>
                <w:szCs w:val="26"/>
                <w:lang w:val="vi-VN"/>
              </w:rPr>
            </w:pPr>
            <w:r w:rsidRPr="00A145AD">
              <w:rPr>
                <w:color w:val="000000" w:themeColor="text1"/>
                <w:sz w:val="26"/>
                <w:szCs w:val="26"/>
                <w:lang w:val="vi-VN"/>
              </w:rPr>
              <w:t>b) Bản sao giấy chứng nhận đầu tư theo quy định của pháp luật; Trường hợp doanh nghiệp sử dụng thông tin Giấy chứng nhận đăng ký doanh nghiệp thì được tra cứu, tích hợp thông tin từ Cơ sở dữ liệu quốc gia về đăng ký kinh doanh (không phải nộp bản sao nếu đã có thông tin dữ liệu).</w:t>
            </w:r>
          </w:p>
          <w:p w14:paraId="5D2F4B4B" w14:textId="77777777" w:rsidR="00054FA6" w:rsidRPr="00A145AD" w:rsidRDefault="00054FA6" w:rsidP="00724AB4">
            <w:pPr>
              <w:tabs>
                <w:tab w:val="left" w:pos="851"/>
              </w:tabs>
              <w:spacing w:line="312" w:lineRule="auto"/>
              <w:jc w:val="both"/>
              <w:rPr>
                <w:color w:val="000000" w:themeColor="text1"/>
                <w:sz w:val="26"/>
                <w:szCs w:val="26"/>
                <w:lang w:val="vi-VN"/>
              </w:rPr>
            </w:pPr>
            <w:r w:rsidRPr="00A145AD">
              <w:rPr>
                <w:color w:val="000000" w:themeColor="text1"/>
                <w:sz w:val="26"/>
                <w:szCs w:val="26"/>
                <w:lang w:val="vi-VN"/>
              </w:rPr>
              <w:t>c) Sơ yếu lý lịch của người đứng đầu cơ sở nhập khẩu xuất bản phẩm kèm theo bản sao văn bằng hoặc giấy chứng nhận quy định tại điểm b khoản 3 Điều này;</w:t>
            </w:r>
          </w:p>
          <w:p w14:paraId="7A6869DD" w14:textId="77777777" w:rsidR="00054FA6" w:rsidRPr="00A145AD" w:rsidRDefault="00054FA6" w:rsidP="00724AB4">
            <w:pPr>
              <w:spacing w:line="312" w:lineRule="auto"/>
              <w:jc w:val="both"/>
              <w:rPr>
                <w:color w:val="000000" w:themeColor="text1"/>
                <w:sz w:val="26"/>
                <w:szCs w:val="26"/>
                <w:lang w:val="vi-VN"/>
              </w:rPr>
            </w:pPr>
            <w:r w:rsidRPr="00A145AD">
              <w:rPr>
                <w:color w:val="000000" w:themeColor="text1"/>
                <w:sz w:val="26"/>
                <w:szCs w:val="26"/>
                <w:lang w:val="vi-VN"/>
              </w:rPr>
              <w:t>d) Danh sách nhân viên thẩm định nội dung sách đối với trường hợp kinh doanh nhập khẩu sách.”</w:t>
            </w:r>
          </w:p>
          <w:p w14:paraId="7D30C536" w14:textId="76E5A08A" w:rsidR="00054FA6" w:rsidRPr="00A145AD" w:rsidRDefault="00054FA6" w:rsidP="00724AB4">
            <w:pPr>
              <w:spacing w:line="312" w:lineRule="auto"/>
              <w:jc w:val="both"/>
              <w:rPr>
                <w:color w:val="000000" w:themeColor="text1"/>
                <w:sz w:val="26"/>
                <w:szCs w:val="26"/>
              </w:rPr>
            </w:pPr>
            <w:r w:rsidRPr="00A145AD">
              <w:rPr>
                <w:color w:val="000000" w:themeColor="text1"/>
                <w:sz w:val="26"/>
                <w:szCs w:val="26"/>
                <w:lang w:val="vi-VN"/>
              </w:rPr>
              <w:t xml:space="preserve"> 2. Trong thời hạn 10 ngày làm việc, kể từ ngày nhận được hồ sơ đề nghị cấp giấy phép, Bộ Văn  hóa, Thể thao và Du lịch phải cấp giấy phép hoạt động kinh doanh nhập khẩu xuất bản phẩm; </w:t>
            </w:r>
            <w:r w:rsidRPr="00A145AD">
              <w:rPr>
                <w:color w:val="000000" w:themeColor="text1"/>
                <w:sz w:val="26"/>
                <w:szCs w:val="26"/>
                <w:lang w:val="vi-VN"/>
              </w:rPr>
              <w:lastRenderedPageBreak/>
              <w:t xml:space="preserve">trường hợp không cấp giấy phép phải thông báo bằng văn bản và nêu rõ lý do. </w:t>
            </w:r>
          </w:p>
        </w:tc>
        <w:tc>
          <w:tcPr>
            <w:tcW w:w="3828" w:type="dxa"/>
          </w:tcPr>
          <w:p w14:paraId="530AB2B6" w14:textId="5D0B794C" w:rsidR="00054FA6" w:rsidRPr="00A145AD" w:rsidRDefault="008A5BF6"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lastRenderedPageBreak/>
              <w:t>Để thực thi phương án tại Quyết định số 1616/QĐ-TTg ngày 28/7/2025</w:t>
            </w:r>
          </w:p>
        </w:tc>
      </w:tr>
      <w:tr w:rsidR="00054FA6" w:rsidRPr="00A145AD" w14:paraId="202E0A7A" w14:textId="77777777" w:rsidTr="00724AB4">
        <w:tc>
          <w:tcPr>
            <w:tcW w:w="5070" w:type="dxa"/>
          </w:tcPr>
          <w:p w14:paraId="76628EF7" w14:textId="77777777" w:rsidR="00054FA6" w:rsidRPr="00A145AD" w:rsidRDefault="00054FA6" w:rsidP="00724AB4">
            <w:pPr>
              <w:pStyle w:val="NormalWeb"/>
              <w:spacing w:before="0" w:beforeAutospacing="0" w:after="0" w:afterAutospacing="0" w:line="312" w:lineRule="auto"/>
              <w:jc w:val="both"/>
              <w:rPr>
                <w:b/>
                <w:bCs/>
                <w:color w:val="000000" w:themeColor="text1"/>
                <w:sz w:val="26"/>
                <w:szCs w:val="26"/>
              </w:rPr>
            </w:pPr>
            <w:r w:rsidRPr="00054FA6">
              <w:rPr>
                <w:b/>
                <w:bCs/>
                <w:color w:val="000000" w:themeColor="text1"/>
                <w:sz w:val="26"/>
                <w:szCs w:val="26"/>
              </w:rPr>
              <w:t>Điều 39. Đăng ký nhập khẩu xuất bản phẩm để kinh doanh</w:t>
            </w:r>
          </w:p>
          <w:p w14:paraId="32AE1C5F" w14:textId="45F8D725"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3. Trong thời hạn 15 ngày, kể từ ngày nhận được hồ sơ đăng ký nhập khẩu xuất bản phẩm, Bộ Thông tin và Truyền thông xác nhận đăng ký bằng văn bản; trường hợp không xác nhận đăng ký phải có văn bản trả lời nêu rõ lý do.</w:t>
            </w:r>
          </w:p>
          <w:p w14:paraId="7E4BCE6F" w14:textId="77777777" w:rsidR="00054FA6" w:rsidRPr="00A145AD" w:rsidRDefault="00054FA6" w:rsidP="00724AB4">
            <w:pPr>
              <w:pStyle w:val="NormalWeb"/>
              <w:shd w:val="clear" w:color="auto" w:fill="FFFFFF"/>
              <w:spacing w:before="0" w:beforeAutospacing="0" w:after="0" w:afterAutospacing="0" w:line="312" w:lineRule="auto"/>
              <w:jc w:val="both"/>
              <w:rPr>
                <w:color w:val="000000" w:themeColor="text1"/>
                <w:sz w:val="26"/>
                <w:szCs w:val="26"/>
              </w:rPr>
            </w:pPr>
          </w:p>
        </w:tc>
        <w:tc>
          <w:tcPr>
            <w:tcW w:w="5244" w:type="dxa"/>
          </w:tcPr>
          <w:p w14:paraId="21A8DDB8" w14:textId="77777777" w:rsidR="00054FA6" w:rsidRPr="00A145AD" w:rsidRDefault="00054FA6" w:rsidP="00724AB4">
            <w:pPr>
              <w:spacing w:line="312" w:lineRule="auto"/>
              <w:jc w:val="both"/>
              <w:rPr>
                <w:b/>
                <w:bCs/>
                <w:color w:val="000000" w:themeColor="text1"/>
                <w:sz w:val="26"/>
                <w:szCs w:val="26"/>
                <w:lang w:val="vi-VN"/>
              </w:rPr>
            </w:pPr>
            <w:r w:rsidRPr="00A145AD">
              <w:rPr>
                <w:b/>
                <w:bCs/>
                <w:color w:val="000000" w:themeColor="text1"/>
                <w:sz w:val="26"/>
                <w:szCs w:val="26"/>
              </w:rPr>
              <w:t xml:space="preserve">XIX. </w:t>
            </w:r>
            <w:r w:rsidRPr="00A145AD">
              <w:rPr>
                <w:b/>
                <w:bCs/>
                <w:color w:val="000000" w:themeColor="text1"/>
                <w:spacing w:val="-8"/>
                <w:sz w:val="26"/>
                <w:szCs w:val="26"/>
                <w:lang w:val="vi-VN"/>
              </w:rPr>
              <w:t>Thời hạn giải quyết thủ tục cấp giấy xác nhận đăng ký nhập khẩu xuất bản phẩm để kinh doanh</w:t>
            </w:r>
            <w:r w:rsidRPr="00A145AD">
              <w:rPr>
                <w:b/>
                <w:bCs/>
                <w:color w:val="000000" w:themeColor="text1"/>
                <w:sz w:val="26"/>
                <w:szCs w:val="26"/>
                <w:lang w:val="vi-VN"/>
              </w:rPr>
              <w:t xml:space="preserve"> quy định tại Khoản 3 Điều 39 Luật Xuất bản số 19/2012/QH13</w:t>
            </w:r>
          </w:p>
          <w:p w14:paraId="664EB30F" w14:textId="77777777" w:rsidR="00054FA6" w:rsidRPr="00A145AD" w:rsidRDefault="00054FA6" w:rsidP="00724AB4">
            <w:pPr>
              <w:spacing w:line="312" w:lineRule="auto"/>
              <w:jc w:val="both"/>
              <w:rPr>
                <w:color w:val="000000" w:themeColor="text1"/>
                <w:spacing w:val="-8"/>
                <w:sz w:val="26"/>
                <w:szCs w:val="26"/>
                <w:lang w:val="vi-VN"/>
              </w:rPr>
            </w:pPr>
            <w:r w:rsidRPr="00A145AD">
              <w:rPr>
                <w:color w:val="000000" w:themeColor="text1"/>
                <w:spacing w:val="-4"/>
                <w:sz w:val="26"/>
                <w:szCs w:val="26"/>
                <w:lang w:val="vi-VN"/>
              </w:rPr>
              <w:t xml:space="preserve">Trong thời hạn 10 ngày làm việc, kể từ ngày nhận được hồ sơ đăng ký nhập khẩu xuất bản phẩm, Bộ Văn hoá, Thể thao và Du lịch xác nhận đăng ký bằng văn </w:t>
            </w:r>
            <w:r w:rsidRPr="00A145AD">
              <w:rPr>
                <w:color w:val="000000" w:themeColor="text1"/>
                <w:spacing w:val="-8"/>
                <w:sz w:val="26"/>
                <w:szCs w:val="26"/>
                <w:lang w:val="vi-VN"/>
              </w:rPr>
              <w:t>bản; trường hợp không xác nhận đăng ký phải thông báo bằng văn bản và nêu rõ lý do.</w:t>
            </w:r>
          </w:p>
          <w:p w14:paraId="3D3B7C0C" w14:textId="5E3BFC14" w:rsidR="00054FA6" w:rsidRPr="00A145AD" w:rsidRDefault="00054FA6" w:rsidP="00724AB4">
            <w:pPr>
              <w:shd w:val="clear" w:color="auto" w:fill="FFFFFF"/>
              <w:spacing w:line="312" w:lineRule="auto"/>
              <w:jc w:val="both"/>
              <w:rPr>
                <w:color w:val="000000" w:themeColor="text1"/>
                <w:sz w:val="26"/>
                <w:szCs w:val="26"/>
              </w:rPr>
            </w:pPr>
          </w:p>
        </w:tc>
        <w:tc>
          <w:tcPr>
            <w:tcW w:w="3828" w:type="dxa"/>
          </w:tcPr>
          <w:p w14:paraId="2E12BECA" w14:textId="1C394269" w:rsidR="00054FA6" w:rsidRPr="00A145AD" w:rsidRDefault="008A5BF6"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t>Để thực thi phương án tại Quyết định số 1616/QĐ-TTg ngày 28/7/2025</w:t>
            </w:r>
          </w:p>
        </w:tc>
      </w:tr>
      <w:tr w:rsidR="00054FA6" w:rsidRPr="00A145AD" w14:paraId="4BD9AC89" w14:textId="77777777" w:rsidTr="00724AB4">
        <w:tc>
          <w:tcPr>
            <w:tcW w:w="5070" w:type="dxa"/>
          </w:tcPr>
          <w:p w14:paraId="0F005A12" w14:textId="77777777" w:rsidR="00054FA6" w:rsidRPr="00054FA6" w:rsidRDefault="00054FA6" w:rsidP="00724AB4">
            <w:pPr>
              <w:pStyle w:val="NormalWeb"/>
              <w:spacing w:before="0" w:beforeAutospacing="0" w:after="0" w:afterAutospacing="0" w:line="312" w:lineRule="auto"/>
              <w:jc w:val="both"/>
              <w:rPr>
                <w:b/>
                <w:bCs/>
                <w:color w:val="000000" w:themeColor="text1"/>
                <w:sz w:val="26"/>
                <w:szCs w:val="26"/>
              </w:rPr>
            </w:pPr>
            <w:r w:rsidRPr="00054FA6">
              <w:rPr>
                <w:b/>
                <w:bCs/>
                <w:color w:val="000000" w:themeColor="text1"/>
                <w:sz w:val="26"/>
                <w:szCs w:val="26"/>
              </w:rPr>
              <w:t>Điều 44. Triển lãm, hội chợ xuất bản phẩm</w:t>
            </w:r>
          </w:p>
          <w:p w14:paraId="6D2F38B0"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3. Hồ sơ đề nghị cấp giấy phép tổ chức triển lãm, hội chợ xuất bản phẩm bao gồm:</w:t>
            </w:r>
          </w:p>
          <w:p w14:paraId="479EAF4C" w14:textId="77777777" w:rsidR="00054FA6" w:rsidRPr="00054FA6"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a) Đơn đề nghị cấp giấy phép trong đó ghi rõ mục đích, thời gian, địa điểm và tên các đơn vị tham gia triển lãm, hội chợ;</w:t>
            </w:r>
          </w:p>
          <w:p w14:paraId="544E4A80" w14:textId="4AD2DACB" w:rsidR="00054FA6" w:rsidRPr="00A145AD" w:rsidRDefault="00054FA6" w:rsidP="00724AB4">
            <w:pPr>
              <w:pStyle w:val="NormalWeb"/>
              <w:spacing w:before="0" w:beforeAutospacing="0" w:after="0" w:afterAutospacing="0" w:line="312" w:lineRule="auto"/>
              <w:jc w:val="both"/>
              <w:rPr>
                <w:color w:val="000000" w:themeColor="text1"/>
                <w:sz w:val="26"/>
                <w:szCs w:val="26"/>
              </w:rPr>
            </w:pPr>
            <w:r w:rsidRPr="00054FA6">
              <w:rPr>
                <w:color w:val="000000" w:themeColor="text1"/>
                <w:sz w:val="26"/>
                <w:szCs w:val="26"/>
              </w:rPr>
              <w:t>b) Danh mục xuất bản phẩm để triển lãm, hội chợ theo mẫu quy định.</w:t>
            </w:r>
          </w:p>
        </w:tc>
        <w:tc>
          <w:tcPr>
            <w:tcW w:w="5244" w:type="dxa"/>
          </w:tcPr>
          <w:p w14:paraId="28CF9407" w14:textId="77777777" w:rsidR="00054FA6" w:rsidRPr="0099722D" w:rsidRDefault="00054FA6" w:rsidP="00724AB4">
            <w:pPr>
              <w:spacing w:line="312" w:lineRule="auto"/>
              <w:jc w:val="both"/>
              <w:rPr>
                <w:b/>
                <w:bCs/>
                <w:color w:val="000000" w:themeColor="text1"/>
                <w:spacing w:val="-4"/>
                <w:sz w:val="26"/>
                <w:szCs w:val="26"/>
                <w:lang w:val="vi-VN"/>
              </w:rPr>
            </w:pPr>
            <w:r w:rsidRPr="0099722D">
              <w:rPr>
                <w:b/>
                <w:bCs/>
                <w:color w:val="000000" w:themeColor="text1"/>
                <w:sz w:val="26"/>
                <w:szCs w:val="26"/>
              </w:rPr>
              <w:t>XX. H</w:t>
            </w:r>
            <w:r w:rsidRPr="0099722D">
              <w:rPr>
                <w:b/>
                <w:bCs/>
                <w:color w:val="000000" w:themeColor="text1"/>
                <w:sz w:val="26"/>
                <w:szCs w:val="26"/>
                <w:lang w:val="vi-VN"/>
              </w:rPr>
              <w:t xml:space="preserve">ồ sơ </w:t>
            </w:r>
            <w:r w:rsidRPr="0099722D">
              <w:rPr>
                <w:b/>
                <w:bCs/>
                <w:color w:val="000000" w:themeColor="text1"/>
                <w:sz w:val="26"/>
                <w:szCs w:val="26"/>
              </w:rPr>
              <w:t>đề nghị cấp</w:t>
            </w:r>
            <w:r w:rsidRPr="0099722D">
              <w:rPr>
                <w:b/>
                <w:bCs/>
                <w:color w:val="000000" w:themeColor="text1"/>
                <w:sz w:val="26"/>
                <w:szCs w:val="26"/>
                <w:lang w:val="vi-VN"/>
              </w:rPr>
              <w:t xml:space="preserve"> giấy phép tổ chức triển lãm, hội chợ xuất bản phẩm tại khoản 3 Điều 44 Luật Xuất bản 19/2012/QH13</w:t>
            </w:r>
          </w:p>
          <w:p w14:paraId="3E6EA031" w14:textId="77777777" w:rsidR="00054FA6" w:rsidRPr="00A145AD" w:rsidRDefault="00054FA6" w:rsidP="00724AB4">
            <w:pPr>
              <w:shd w:val="clear" w:color="auto" w:fill="FFFFFF"/>
              <w:spacing w:line="312" w:lineRule="auto"/>
              <w:jc w:val="both"/>
              <w:rPr>
                <w:color w:val="000000" w:themeColor="text1"/>
                <w:sz w:val="26"/>
                <w:szCs w:val="26"/>
              </w:rPr>
            </w:pPr>
            <w:r w:rsidRPr="00A145AD">
              <w:rPr>
                <w:color w:val="000000" w:themeColor="text1"/>
                <w:sz w:val="26"/>
                <w:szCs w:val="26"/>
                <w:lang w:val="vi-VN"/>
              </w:rPr>
              <w:t xml:space="preserve">1. </w:t>
            </w:r>
            <w:r w:rsidRPr="00A145AD">
              <w:rPr>
                <w:color w:val="000000" w:themeColor="text1"/>
                <w:sz w:val="26"/>
                <w:szCs w:val="26"/>
              </w:rPr>
              <w:t>Đơn đề nghị cấp giấy phép trong đó ghi rõ mục đích, thời gian, địa điểm và tên các đơn vị tham gia triển lãm, hội chợ;</w:t>
            </w:r>
          </w:p>
          <w:p w14:paraId="350454DD" w14:textId="77777777" w:rsidR="00054FA6" w:rsidRPr="00A145AD" w:rsidRDefault="00054FA6" w:rsidP="00724AB4">
            <w:pPr>
              <w:shd w:val="clear" w:color="auto" w:fill="FFFFFF"/>
              <w:spacing w:line="312" w:lineRule="auto"/>
              <w:jc w:val="both"/>
              <w:rPr>
                <w:color w:val="000000" w:themeColor="text1"/>
                <w:sz w:val="26"/>
                <w:szCs w:val="26"/>
                <w:lang w:val="vi-VN"/>
              </w:rPr>
            </w:pPr>
            <w:r w:rsidRPr="00A145AD">
              <w:rPr>
                <w:color w:val="000000" w:themeColor="text1"/>
                <w:sz w:val="26"/>
                <w:szCs w:val="26"/>
                <w:lang w:val="vi-VN"/>
              </w:rPr>
              <w:t xml:space="preserve">2. Văn bản cam kết. </w:t>
            </w:r>
          </w:p>
          <w:p w14:paraId="5A8CF92C" w14:textId="77777777" w:rsidR="00054FA6" w:rsidRPr="00A145AD" w:rsidRDefault="00054FA6" w:rsidP="00724AB4">
            <w:pPr>
              <w:pStyle w:val="Heading4"/>
              <w:shd w:val="clear" w:color="auto" w:fill="FFFFFF"/>
              <w:spacing w:before="0" w:after="0" w:line="312" w:lineRule="auto"/>
              <w:jc w:val="both"/>
              <w:rPr>
                <w:rFonts w:cs="Times New Roman"/>
                <w:i w:val="0"/>
                <w:iCs w:val="0"/>
                <w:color w:val="000000" w:themeColor="text1"/>
                <w:sz w:val="26"/>
                <w:szCs w:val="26"/>
              </w:rPr>
            </w:pPr>
          </w:p>
        </w:tc>
        <w:tc>
          <w:tcPr>
            <w:tcW w:w="3828" w:type="dxa"/>
          </w:tcPr>
          <w:p w14:paraId="6D4003AB" w14:textId="5BB57BE7" w:rsidR="00054FA6" w:rsidRPr="00A145AD" w:rsidRDefault="008A5BF6"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t>Để thực thi phương án tại Quyết định số 1616/QĐ-TTg ngày 28/7/2025</w:t>
            </w:r>
          </w:p>
        </w:tc>
      </w:tr>
      <w:tr w:rsidR="00054FA6" w:rsidRPr="00A145AD" w14:paraId="77F6B845" w14:textId="77777777" w:rsidTr="00724AB4">
        <w:tc>
          <w:tcPr>
            <w:tcW w:w="5070" w:type="dxa"/>
          </w:tcPr>
          <w:p w14:paraId="1957A1D6" w14:textId="77777777" w:rsidR="00F53385" w:rsidRPr="00F53385" w:rsidRDefault="00F53385" w:rsidP="00724AB4">
            <w:pPr>
              <w:pStyle w:val="NormalWeb"/>
              <w:spacing w:before="0" w:beforeAutospacing="0" w:after="0" w:afterAutospacing="0" w:line="312" w:lineRule="auto"/>
              <w:jc w:val="both"/>
              <w:rPr>
                <w:b/>
                <w:bCs/>
                <w:color w:val="000000" w:themeColor="text1"/>
                <w:sz w:val="26"/>
                <w:szCs w:val="26"/>
              </w:rPr>
            </w:pPr>
            <w:r w:rsidRPr="00F53385">
              <w:rPr>
                <w:b/>
                <w:bCs/>
                <w:color w:val="000000" w:themeColor="text1"/>
                <w:sz w:val="26"/>
                <w:szCs w:val="26"/>
              </w:rPr>
              <w:t>Điều 7. Cấp, cấp lại, gia hạn giấy phép thành lập văn phòng đại diện tại Việt Nam của nhà xuất bản nước ngoài, của tổ chức phát hành xuất bản phẩm nước ngoài</w:t>
            </w:r>
          </w:p>
          <w:p w14:paraId="51E83F4C"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lastRenderedPageBreak/>
              <w:t>1. Việc cấp giấy phép thành lập văn phòng đại diện thực hiện theo quy định sau đây:</w:t>
            </w:r>
          </w:p>
          <w:p w14:paraId="55D1150F"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a) Hồ sơ đề nghị cấp giấy phép thành lập văn phòng đại diện (bằng tiếng Việt và tiếng Anh có công chứng) gửi Bộ Thông tin và Truyền thông gồm có: Đơn đề nghị cấp giấy phép; văn bản của cơ quan có thẩm quyền nước ngoài xác nhận nhà xuất bản, tổ chức phát hành xuất bản phẩm đang hoạt động hợp pháp tại nước đặt trụ sở chính; giấy tờ chứng minh có trụ sở hoặc hợp đồng thuê trụ sở để làm văn phòng đại diện; bản sao có chứng thực bằng tốt nghiệp đại học trở lên, phiếu lý lịch tư pháp và sổ hộ khẩu hoặc giấy tờ chứng minh được phép thường trú tại Việt Nam của người đứng      đầu văn phòng đại diện do cơ quan có thẩm quyền của Việt Nam cấp;</w:t>
            </w:r>
          </w:p>
          <w:p w14:paraId="5121C11B"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b) Trong thời hạn 30 ngày, kể từ ngày nhận đủ hồ sơ, Bộ Thông tin và Truyền thông phải cấp giấy phép thành lập văn phòng đại diện; trường hợp không cấp giấy phép phải có văn bản trả lời nêu rõ lý do.</w:t>
            </w:r>
          </w:p>
          <w:p w14:paraId="16FA0ECA"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lastRenderedPageBreak/>
              <w:t>Giấy phép thành lập văn phòng đại diện có thời hạn 05 năm, kể từ ngày cấp và có thể được gia hạn, mỗi lần gia hạn không quá 05 năm.</w:t>
            </w:r>
          </w:p>
          <w:p w14:paraId="12161707"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2. Việc cấp lại, gia hạn giấy phép thành lập văn phòng đại diện thực hiện theo quy định sau đây:</w:t>
            </w:r>
          </w:p>
          <w:p w14:paraId="747E317F"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a) Trong thời hạn 05 ngày, kể từ ngày bị mất, bị hư hỏng giấy phép, nhà xuất bản nước ngoài, tổ chức phát hành xuất bản phẩm nước ngoài phải có hồ sơ đề nghị cấp lại giấy phép. Hồ sơ gửi Bộ Thông tin và Truyền thông gồm đơn đề nghị cấp lại giấy phép và bản sao giấy phép (nếu có) hoặc giấy phép bị hư hỏng;</w:t>
            </w:r>
          </w:p>
          <w:p w14:paraId="283DB9B1"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b) Ít nhất 30 ngày, trước ngày giấy phép hết hạn, nhà xuất bản nước ngoài, tổ chức phát hành xuất bản phẩm nước ngoài được đề nghị gia hạn giấy phép thành lập văn phòng đại diện. Hồ sơ đề nghị gia hạn giấy phép gửi Bộ Thông tin và Truyền thông gồm đơn đề nghị gia hạn giấy phép và giấy phép đã được cấp;</w:t>
            </w:r>
          </w:p>
          <w:p w14:paraId="63098C26"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 xml:space="preserve">c) Trong thời hạn 15 ngày, kể từ ngày nhận đủ hồ sơ, Bộ Thông tin và Truyền thông phải cấp lại, gia hạn giấy phép; trường hợp không cấp </w:t>
            </w:r>
            <w:r w:rsidRPr="00F53385">
              <w:rPr>
                <w:color w:val="000000" w:themeColor="text1"/>
                <w:sz w:val="26"/>
                <w:szCs w:val="26"/>
              </w:rPr>
              <w:lastRenderedPageBreak/>
              <w:t>lại, gia hạn giấy phép phải có văn bản trả lời nêu rõ lý do.</w:t>
            </w:r>
          </w:p>
          <w:p w14:paraId="00526746"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3. Bộ trưởng Bộ Thông tin và Truyền thông quy định chi tiết mẫu đơn đề nghị cấp, cấp lại, gia hạn giấy phép thành lập văn phòng đại diện, mẫu giấy phép thành lập văn phòng đại diện quy định tại Khoản 1 và Khoản 2 Điều này.</w:t>
            </w:r>
          </w:p>
          <w:p w14:paraId="4A8E4958" w14:textId="77777777" w:rsidR="00054FA6" w:rsidRPr="00A145AD" w:rsidRDefault="00054FA6" w:rsidP="00724AB4">
            <w:pPr>
              <w:pStyle w:val="NormalWeb"/>
              <w:shd w:val="clear" w:color="auto" w:fill="FFFFFF"/>
              <w:spacing w:before="0" w:beforeAutospacing="0" w:after="0" w:afterAutospacing="0" w:line="312" w:lineRule="auto"/>
              <w:jc w:val="both"/>
              <w:rPr>
                <w:color w:val="000000" w:themeColor="text1"/>
                <w:sz w:val="26"/>
                <w:szCs w:val="26"/>
              </w:rPr>
            </w:pPr>
          </w:p>
        </w:tc>
        <w:tc>
          <w:tcPr>
            <w:tcW w:w="5244" w:type="dxa"/>
          </w:tcPr>
          <w:p w14:paraId="4F5A0DFE" w14:textId="77777777" w:rsidR="00054FA6" w:rsidRPr="0099722D" w:rsidRDefault="00054FA6" w:rsidP="00724AB4">
            <w:pPr>
              <w:spacing w:line="312" w:lineRule="auto"/>
              <w:jc w:val="both"/>
              <w:rPr>
                <w:b/>
                <w:bCs/>
                <w:color w:val="000000" w:themeColor="text1"/>
                <w:sz w:val="26"/>
                <w:szCs w:val="26"/>
                <w:lang w:val="es-VE"/>
              </w:rPr>
            </w:pPr>
            <w:r w:rsidRPr="0099722D">
              <w:rPr>
                <w:b/>
                <w:bCs/>
                <w:color w:val="000000" w:themeColor="text1"/>
                <w:sz w:val="26"/>
                <w:szCs w:val="26"/>
              </w:rPr>
              <w:lastRenderedPageBreak/>
              <w:t xml:space="preserve">XXI. </w:t>
            </w:r>
            <w:r w:rsidRPr="0099722D">
              <w:rPr>
                <w:b/>
                <w:bCs/>
                <w:color w:val="000000" w:themeColor="text1"/>
                <w:sz w:val="26"/>
                <w:szCs w:val="26"/>
                <w:lang w:val="es-VE"/>
              </w:rPr>
              <w:t>Quy định tại Điều 7 Nghị định số 195/2013/NĐ-CP</w:t>
            </w:r>
          </w:p>
          <w:p w14:paraId="4CD7B552" w14:textId="77777777" w:rsidR="00054FA6" w:rsidRPr="00A145AD" w:rsidRDefault="00054FA6" w:rsidP="00724AB4">
            <w:pPr>
              <w:spacing w:line="312" w:lineRule="auto"/>
              <w:jc w:val="both"/>
              <w:rPr>
                <w:color w:val="000000" w:themeColor="text1"/>
                <w:sz w:val="26"/>
                <w:szCs w:val="26"/>
                <w:lang w:val="vi-VN"/>
              </w:rPr>
            </w:pPr>
            <w:bookmarkStart w:id="21" w:name="dieu_7"/>
            <w:r w:rsidRPr="00A145AD">
              <w:rPr>
                <w:color w:val="000000" w:themeColor="text1"/>
                <w:sz w:val="26"/>
                <w:szCs w:val="26"/>
                <w:lang w:val="es-VE"/>
              </w:rPr>
              <w:t>“</w:t>
            </w:r>
            <w:r w:rsidRPr="00A145AD">
              <w:rPr>
                <w:color w:val="000000" w:themeColor="text1"/>
                <w:sz w:val="26"/>
                <w:szCs w:val="26"/>
                <w:lang w:val="vi-VN"/>
              </w:rPr>
              <w:t xml:space="preserve">Điều 7. Cấp, cấp lại giấy phép thành lập văn phòng đại diện tại Việt Nam của nhà xuất bản </w:t>
            </w:r>
            <w:r w:rsidRPr="00A145AD">
              <w:rPr>
                <w:color w:val="000000" w:themeColor="text1"/>
                <w:sz w:val="26"/>
                <w:szCs w:val="26"/>
                <w:lang w:val="vi-VN"/>
              </w:rPr>
              <w:lastRenderedPageBreak/>
              <w:t>nước ngoài, của tổ chức phát hành xuất bản phẩm nước ngoài</w:t>
            </w:r>
            <w:bookmarkEnd w:id="21"/>
          </w:p>
          <w:p w14:paraId="0A53E1C9" w14:textId="77777777" w:rsidR="00054FA6" w:rsidRPr="00A145AD" w:rsidRDefault="00054FA6" w:rsidP="00724AB4">
            <w:pPr>
              <w:spacing w:line="312" w:lineRule="auto"/>
              <w:jc w:val="both"/>
              <w:rPr>
                <w:color w:val="000000" w:themeColor="text1"/>
                <w:sz w:val="26"/>
                <w:szCs w:val="26"/>
                <w:lang w:val="vi-VN"/>
              </w:rPr>
            </w:pPr>
            <w:bookmarkStart w:id="22" w:name="khoan_1_7"/>
            <w:r w:rsidRPr="00A145AD">
              <w:rPr>
                <w:color w:val="000000" w:themeColor="text1"/>
                <w:sz w:val="26"/>
                <w:szCs w:val="26"/>
                <w:lang w:val="vi-VN"/>
              </w:rPr>
              <w:t>1. Việc cấp giấy phép thành lập văn phòng đại diện thực hiện theo quy định sau đây:</w:t>
            </w:r>
            <w:bookmarkEnd w:id="22"/>
          </w:p>
          <w:p w14:paraId="4F098B13" w14:textId="77777777" w:rsidR="00054FA6" w:rsidRPr="00A145AD" w:rsidRDefault="00054FA6" w:rsidP="00724AB4">
            <w:pPr>
              <w:spacing w:line="312" w:lineRule="auto"/>
              <w:jc w:val="both"/>
              <w:rPr>
                <w:color w:val="000000" w:themeColor="text1"/>
                <w:sz w:val="26"/>
                <w:szCs w:val="26"/>
                <w:lang w:val="vi-VN"/>
              </w:rPr>
            </w:pPr>
            <w:bookmarkStart w:id="23" w:name="diem_a_1_7"/>
            <w:bookmarkStart w:id="24" w:name="diem_b_1_7"/>
            <w:r w:rsidRPr="00A145AD">
              <w:rPr>
                <w:color w:val="000000" w:themeColor="text1"/>
                <w:sz w:val="26"/>
                <w:szCs w:val="26"/>
                <w:lang w:val="vi-VN"/>
              </w:rPr>
              <w:t>a) Hồ sơ đề nghị cấp giấy phép thành lập văn phòng đại diện (bằng tiếng Việt và tiếng Anh có công chứng) gửi Ủy ban nhân dân cấp tỉnh nơi đặt văn phòng đại diện cấp giấy phép gồm có: Đơn đề nghị cấp giấy phép; Văn bản của cơ quan có thẩm quyền nước ngoài xác nhận nhà xuất bản, tổ chức phát hành xuất bản phẩm đang hoạt động hợp pháp tại nước đặt trụ sở chính; Bản sao bằng tốt nghiệp đại học trở lên, giấy tờ chứng minh được phép thường trú tại Việt Nam của người đứng đầu văn phòng đại diện do cơ quan có thẩm quyền của Việt Nam cấp</w:t>
            </w:r>
            <w:bookmarkEnd w:id="23"/>
            <w:r w:rsidRPr="00A145AD">
              <w:rPr>
                <w:color w:val="000000" w:themeColor="text1"/>
                <w:sz w:val="26"/>
                <w:szCs w:val="26"/>
                <w:lang w:val="vi-VN"/>
              </w:rPr>
              <w:t>.</w:t>
            </w:r>
          </w:p>
          <w:p w14:paraId="3C293470" w14:textId="77777777" w:rsidR="00054FA6" w:rsidRPr="00A145AD" w:rsidRDefault="00054FA6" w:rsidP="00724AB4">
            <w:pPr>
              <w:spacing w:line="312" w:lineRule="auto"/>
              <w:jc w:val="both"/>
              <w:rPr>
                <w:color w:val="000000" w:themeColor="text1"/>
                <w:sz w:val="26"/>
                <w:szCs w:val="26"/>
                <w:lang w:val="vi-VN"/>
              </w:rPr>
            </w:pPr>
            <w:r w:rsidRPr="00A145AD">
              <w:rPr>
                <w:color w:val="000000" w:themeColor="text1"/>
                <w:sz w:val="26"/>
                <w:szCs w:val="26"/>
                <w:lang w:val="vi-VN"/>
              </w:rPr>
              <w:t>b) Trong thời hạn 07 ngày làm việc kể từ ngày nhận đủ hồ sơ theo quy định, cơ quan chuyên môn về văn hóa thuộc Ủy ban nhân dân cấp tỉnh xem xét, trình Ủy ban nhân dân cấp tỉnh cấp giấy phép thành lập văn phòng đại diện; trường hợp không cấp giấy phép phải thông báo bằng văn bản và nêu rõ lý do.</w:t>
            </w:r>
            <w:bookmarkEnd w:id="24"/>
          </w:p>
          <w:p w14:paraId="13CD930B" w14:textId="77777777" w:rsidR="00054FA6" w:rsidRPr="00A145AD" w:rsidRDefault="00054FA6" w:rsidP="00724AB4">
            <w:pPr>
              <w:spacing w:line="312" w:lineRule="auto"/>
              <w:jc w:val="both"/>
              <w:rPr>
                <w:color w:val="000000" w:themeColor="text1"/>
                <w:sz w:val="26"/>
                <w:szCs w:val="26"/>
                <w:lang w:val="vi-VN"/>
              </w:rPr>
            </w:pPr>
            <w:r w:rsidRPr="00A145AD">
              <w:rPr>
                <w:color w:val="000000" w:themeColor="text1"/>
                <w:sz w:val="26"/>
                <w:szCs w:val="26"/>
                <w:lang w:val="vi-VN"/>
              </w:rPr>
              <w:lastRenderedPageBreak/>
              <w:t>Giấy phép thành lập văn phòng đại diện có thời hạn 05 năm, kể từ ngày cấp và có thể được cấp lại, mỗi lần cấp lại không quá 05 năm.</w:t>
            </w:r>
          </w:p>
          <w:p w14:paraId="508EC51E" w14:textId="77777777" w:rsidR="00054FA6" w:rsidRPr="00A145AD" w:rsidRDefault="00054FA6" w:rsidP="00724AB4">
            <w:pPr>
              <w:spacing w:line="312" w:lineRule="auto"/>
              <w:jc w:val="both"/>
              <w:rPr>
                <w:color w:val="000000" w:themeColor="text1"/>
                <w:sz w:val="26"/>
                <w:szCs w:val="26"/>
                <w:lang w:val="vi-VN"/>
              </w:rPr>
            </w:pPr>
            <w:bookmarkStart w:id="25" w:name="khoan_2_7"/>
            <w:r w:rsidRPr="00A145AD">
              <w:rPr>
                <w:color w:val="000000" w:themeColor="text1"/>
                <w:sz w:val="26"/>
                <w:szCs w:val="26"/>
                <w:lang w:val="vi-VN"/>
              </w:rPr>
              <w:t>2. Việc cấp lại giấy phép thành lập văn phòng đại diện thực hiện theo quy định sau đây:</w:t>
            </w:r>
            <w:bookmarkEnd w:id="25"/>
          </w:p>
          <w:p w14:paraId="102CEB9D" w14:textId="77777777" w:rsidR="00054FA6" w:rsidRPr="00A145AD" w:rsidRDefault="00054FA6" w:rsidP="00724AB4">
            <w:pPr>
              <w:spacing w:line="312" w:lineRule="auto"/>
              <w:jc w:val="both"/>
              <w:rPr>
                <w:color w:val="000000" w:themeColor="text1"/>
                <w:sz w:val="26"/>
                <w:szCs w:val="26"/>
                <w:lang w:val="vi-VN"/>
              </w:rPr>
            </w:pPr>
            <w:r w:rsidRPr="00A145AD">
              <w:rPr>
                <w:color w:val="000000" w:themeColor="text1"/>
                <w:sz w:val="26"/>
                <w:szCs w:val="26"/>
                <w:lang w:val="vi-VN"/>
              </w:rPr>
              <w:t xml:space="preserve">a) Trong thời hạn 05 ngày, kể từ ngày bị mất, bị hư hỏng giấy phép, nhà xuất bản nước ngoài, tổ chức phát hành xuất bản phẩm nước ngoài phải có hồ sơ đề nghị cấp lại giấy phép. Hồ sơ gửi Uỷ ban nhân dân cấp tỉnh gồm đơn đề nghị cấp lại giấy phép. </w:t>
            </w:r>
          </w:p>
          <w:p w14:paraId="2657A61A" w14:textId="77777777" w:rsidR="00054FA6" w:rsidRPr="00A145AD" w:rsidRDefault="00054FA6" w:rsidP="00724AB4">
            <w:pPr>
              <w:spacing w:line="312" w:lineRule="auto"/>
              <w:jc w:val="both"/>
              <w:rPr>
                <w:color w:val="000000" w:themeColor="text1"/>
                <w:sz w:val="26"/>
                <w:szCs w:val="26"/>
                <w:lang w:val="vi-VN"/>
              </w:rPr>
            </w:pPr>
            <w:r w:rsidRPr="00A145AD">
              <w:rPr>
                <w:color w:val="000000" w:themeColor="text1"/>
                <w:sz w:val="26"/>
                <w:szCs w:val="26"/>
                <w:lang w:val="vi-VN"/>
              </w:rPr>
              <w:t xml:space="preserve">b) Ít nhất 20 ngày, trước ngày giấy phép hết hạn, nhà xuất bản nước ngoài, tổ chức phát hành xuất bản phẩm nước ngoài được đề nghị cấp lại giấy phép thành lập văn phòng đại diện. Hồ sơ đề nghị cấp lại giấy phép gửi Uỷ ban nhân dân cấp tỉnh gồm đơn đề nghị cấp lại giấy phép. </w:t>
            </w:r>
          </w:p>
          <w:p w14:paraId="0B8BF28A" w14:textId="77777777" w:rsidR="00054FA6" w:rsidRPr="00A145AD" w:rsidRDefault="00054FA6" w:rsidP="00724AB4">
            <w:pPr>
              <w:spacing w:line="312" w:lineRule="auto"/>
              <w:jc w:val="both"/>
              <w:rPr>
                <w:color w:val="000000" w:themeColor="text1"/>
                <w:sz w:val="26"/>
                <w:szCs w:val="26"/>
                <w:lang w:val="vi-VN"/>
              </w:rPr>
            </w:pPr>
            <w:r w:rsidRPr="00A145AD">
              <w:rPr>
                <w:color w:val="000000" w:themeColor="text1"/>
                <w:sz w:val="26"/>
                <w:szCs w:val="26"/>
                <w:lang w:val="vi-VN"/>
              </w:rPr>
              <w:t>c) Chậm nhất 05 ngày làm việc, kể từ ngày có một trong các thay đổi về người đứng đầu, tên gọi, nội dung hoạt động, văn phòng đại diện gửi trực tiếp, qua bưu chính hoặc trực tuyến 01 hồ sơ đề nghị cấp lại giấy phép theo quy định đến Ủy ban nhân dân cấp tỉnh.</w:t>
            </w:r>
          </w:p>
          <w:p w14:paraId="12E4495D" w14:textId="77777777" w:rsidR="00054FA6" w:rsidRPr="00A145AD" w:rsidRDefault="00054FA6" w:rsidP="00724AB4">
            <w:pPr>
              <w:spacing w:line="312" w:lineRule="auto"/>
              <w:jc w:val="both"/>
              <w:rPr>
                <w:color w:val="000000" w:themeColor="text1"/>
                <w:sz w:val="26"/>
                <w:szCs w:val="26"/>
                <w:lang w:val="vi-VN"/>
              </w:rPr>
            </w:pPr>
            <w:bookmarkStart w:id="26" w:name="diem_c_2_7"/>
            <w:r w:rsidRPr="00A145AD">
              <w:rPr>
                <w:color w:val="000000" w:themeColor="text1"/>
                <w:sz w:val="26"/>
                <w:szCs w:val="26"/>
                <w:lang w:val="vi-VN"/>
              </w:rPr>
              <w:lastRenderedPageBreak/>
              <w:t>d) Trong thời hạn 05 ngày làm việc, kể từ ngày nhận đủ hồ sơ, Ủy ban nhân dân cấp tỉnh phải cấp lại giấy phép; trường hợp không cấp lại giấy phép phải thông báo bằng văn bản và nêu rõ lý do.</w:t>
            </w:r>
            <w:bookmarkEnd w:id="26"/>
          </w:p>
          <w:p w14:paraId="4FA0896A" w14:textId="78F4A9F1" w:rsidR="00054FA6" w:rsidRPr="00A145AD" w:rsidRDefault="00054FA6" w:rsidP="00724AB4">
            <w:pPr>
              <w:spacing w:line="312" w:lineRule="auto"/>
              <w:jc w:val="both"/>
              <w:rPr>
                <w:color w:val="000000" w:themeColor="text1"/>
                <w:sz w:val="26"/>
                <w:szCs w:val="26"/>
              </w:rPr>
            </w:pPr>
            <w:r w:rsidRPr="00A145AD">
              <w:rPr>
                <w:color w:val="000000" w:themeColor="text1"/>
                <w:sz w:val="26"/>
                <w:szCs w:val="26"/>
                <w:lang w:val="vi-VN"/>
              </w:rPr>
              <w:t>3. Bộ trưởng Bộ Văn hoá, Thể thao và Du lịch quy định chi tiết mẫu đơn đề nghị cấp, cấp lại giấy phép thành lập văn phòng đại diện, mẫu giấy phép thành lập văn phòng đại diện quy định tại Khoản 1 và Khoản 2 Điều này.”</w:t>
            </w:r>
          </w:p>
        </w:tc>
        <w:tc>
          <w:tcPr>
            <w:tcW w:w="3828" w:type="dxa"/>
          </w:tcPr>
          <w:p w14:paraId="5CC4762E" w14:textId="5C5F2AE0" w:rsidR="00054FA6" w:rsidRPr="00A145AD" w:rsidRDefault="008A5BF6"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lastRenderedPageBreak/>
              <w:t>Để thực thi phương án tại Quyết định số 1616/QĐ-TTg ngày 28/7/2025</w:t>
            </w:r>
          </w:p>
        </w:tc>
      </w:tr>
      <w:tr w:rsidR="00054FA6" w:rsidRPr="00A145AD" w14:paraId="23A27586" w14:textId="77777777" w:rsidTr="00724AB4">
        <w:tc>
          <w:tcPr>
            <w:tcW w:w="5070" w:type="dxa"/>
          </w:tcPr>
          <w:p w14:paraId="04E79E41" w14:textId="77777777" w:rsidR="00F53385" w:rsidRPr="00F53385" w:rsidRDefault="00F53385" w:rsidP="00724AB4">
            <w:pPr>
              <w:pStyle w:val="NormalWeb"/>
              <w:spacing w:before="0" w:beforeAutospacing="0" w:after="0" w:afterAutospacing="0" w:line="312" w:lineRule="auto"/>
              <w:jc w:val="both"/>
              <w:rPr>
                <w:b/>
                <w:bCs/>
                <w:color w:val="000000" w:themeColor="text1"/>
                <w:sz w:val="26"/>
                <w:szCs w:val="26"/>
              </w:rPr>
            </w:pPr>
            <w:bookmarkStart w:id="27" w:name="dieu_9"/>
            <w:r w:rsidRPr="00F53385">
              <w:rPr>
                <w:b/>
                <w:bCs/>
                <w:color w:val="000000" w:themeColor="text1"/>
                <w:sz w:val="26"/>
                <w:szCs w:val="26"/>
              </w:rPr>
              <w:lastRenderedPageBreak/>
              <w:t>Điều 9. Chấp thuận bổ nhiệm, miễn nhiệm, cách chức tổng giám đốc (giám đốc), tổng biên tập nhà xuất bản</w:t>
            </w:r>
            <w:bookmarkEnd w:id="27"/>
          </w:p>
          <w:p w14:paraId="44AEE70C"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bookmarkStart w:id="28" w:name="khoan_1_9"/>
            <w:r w:rsidRPr="00F53385">
              <w:rPr>
                <w:color w:val="000000" w:themeColor="text1"/>
                <w:sz w:val="26"/>
                <w:szCs w:val="26"/>
              </w:rPr>
              <w:t>1. Việc chấp thuận bổ nhiệm, miễn nhiệm, cách chức các chức danh lãnh đạo nhà xuất bản là tổng giám đốc (giám đốc), tổng biên tập thực hiện như sau:</w:t>
            </w:r>
            <w:bookmarkEnd w:id="28"/>
          </w:p>
          <w:p w14:paraId="04E2A37C"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 xml:space="preserve">a) Trước khi bổ nhiệm tổng giám đốc (giám đốc), tổng biên tập nhà xuất bản, cơ quan chủ quản phải có hồ sơ gửi Bộ Thông tin và Truyền thông. Hồ sơ gồm có: Văn bản đề nghị chấp thuận bổ nhiệm; sơ yếu lý lịch của nhân sự dự kiến bổ nhiệm; bản sao có chứng thực bằng tốt nghiệp đại học trở lên của nhân sự dự kiến bổ </w:t>
            </w:r>
            <w:r w:rsidRPr="00F53385">
              <w:rPr>
                <w:color w:val="000000" w:themeColor="text1"/>
                <w:sz w:val="26"/>
                <w:szCs w:val="26"/>
              </w:rPr>
              <w:lastRenderedPageBreak/>
              <w:t>nhiệm tổng giám đốc (giám đốc); bản sao chứng chỉ hành nghề biên tập của nhân sự dự kiến bổ nhiệm tổng biên tập;</w:t>
            </w:r>
          </w:p>
          <w:p w14:paraId="6E3E1F56" w14:textId="77777777" w:rsidR="00054FA6" w:rsidRPr="00A145AD" w:rsidRDefault="00054FA6" w:rsidP="00724AB4">
            <w:pPr>
              <w:pStyle w:val="NormalWeb"/>
              <w:shd w:val="clear" w:color="auto" w:fill="FFFFFF"/>
              <w:spacing w:before="0" w:beforeAutospacing="0" w:after="0" w:afterAutospacing="0" w:line="312" w:lineRule="auto"/>
              <w:jc w:val="both"/>
              <w:rPr>
                <w:color w:val="000000" w:themeColor="text1"/>
                <w:sz w:val="26"/>
                <w:szCs w:val="26"/>
              </w:rPr>
            </w:pPr>
          </w:p>
        </w:tc>
        <w:tc>
          <w:tcPr>
            <w:tcW w:w="5244" w:type="dxa"/>
          </w:tcPr>
          <w:p w14:paraId="7AD0DB74" w14:textId="77777777" w:rsidR="00F53385" w:rsidRPr="0099722D" w:rsidRDefault="00F53385" w:rsidP="00724AB4">
            <w:pPr>
              <w:spacing w:line="312" w:lineRule="auto"/>
              <w:jc w:val="both"/>
              <w:rPr>
                <w:b/>
                <w:bCs/>
                <w:color w:val="000000" w:themeColor="text1"/>
                <w:sz w:val="26"/>
                <w:szCs w:val="26"/>
                <w:lang w:val="vi-VN"/>
              </w:rPr>
            </w:pPr>
            <w:r w:rsidRPr="0099722D">
              <w:rPr>
                <w:b/>
                <w:bCs/>
                <w:color w:val="000000" w:themeColor="text1"/>
                <w:sz w:val="26"/>
                <w:szCs w:val="26"/>
              </w:rPr>
              <w:lastRenderedPageBreak/>
              <w:t xml:space="preserve">XXII. </w:t>
            </w:r>
            <w:r w:rsidRPr="0099722D">
              <w:rPr>
                <w:b/>
                <w:bCs/>
                <w:color w:val="000000" w:themeColor="text1"/>
                <w:sz w:val="26"/>
                <w:szCs w:val="26"/>
                <w:lang w:val="vi-VN"/>
              </w:rPr>
              <w:t>Thành phần hồ sơ quy định tại điểm a khoản 1 Điều 9 Nghị định số 195/2013/NĐ-CP</w:t>
            </w:r>
          </w:p>
          <w:p w14:paraId="397FE44E" w14:textId="048F0957" w:rsidR="00F53385" w:rsidRPr="00A145AD" w:rsidRDefault="00F53385" w:rsidP="00724AB4">
            <w:pPr>
              <w:tabs>
                <w:tab w:val="right" w:leader="dot" w:pos="0"/>
                <w:tab w:val="left" w:pos="567"/>
              </w:tabs>
              <w:spacing w:line="312" w:lineRule="auto"/>
              <w:jc w:val="both"/>
              <w:rPr>
                <w:color w:val="000000" w:themeColor="text1"/>
                <w:sz w:val="26"/>
                <w:szCs w:val="26"/>
              </w:rPr>
            </w:pPr>
            <w:r w:rsidRPr="00A145AD">
              <w:rPr>
                <w:color w:val="000000" w:themeColor="text1"/>
                <w:sz w:val="26"/>
                <w:szCs w:val="26"/>
                <w:lang w:val="vi-VN"/>
              </w:rPr>
              <w:t xml:space="preserve">“a) Trước khi bổ nhiệm tổng giám đốc (giám đốc), tổng biên tập nhà xuất bản, cơ quan chủ quản phải có hồ sơ gửi Bộ Văn hoá, Thể thao và Du lịch. Hồ sơ gồm có: Văn bản đề nghị chấp thuận bổ nhiệm; </w:t>
            </w:r>
            <w:bookmarkStart w:id="29" w:name="diem_a_1_9"/>
            <w:r w:rsidRPr="00A145AD">
              <w:rPr>
                <w:color w:val="000000" w:themeColor="text1"/>
                <w:sz w:val="26"/>
                <w:szCs w:val="26"/>
                <w:lang w:val="vi-VN"/>
              </w:rPr>
              <w:t>sơ yếu lý lịch của nhân sự dự kiến bổ nhiệm; bản sao bằng tốt nghiệp đại học trở lên của nhân sự dự kiến bổ nhiệm tổng giám đốc (giám đốc)</w:t>
            </w:r>
            <w:bookmarkEnd w:id="29"/>
            <w:r w:rsidRPr="00A145AD">
              <w:rPr>
                <w:color w:val="000000" w:themeColor="text1"/>
                <w:sz w:val="26"/>
                <w:szCs w:val="26"/>
                <w:lang w:val="vi-VN"/>
              </w:rPr>
              <w:t>.</w:t>
            </w:r>
            <w:r w:rsidRPr="00A145AD">
              <w:rPr>
                <w:color w:val="000000" w:themeColor="text1"/>
                <w:sz w:val="26"/>
                <w:szCs w:val="26"/>
              </w:rPr>
              <w:t>”</w:t>
            </w:r>
          </w:p>
          <w:p w14:paraId="604522EC" w14:textId="7A666537" w:rsidR="00054FA6" w:rsidRPr="00A145AD" w:rsidRDefault="00054FA6" w:rsidP="00724AB4">
            <w:pPr>
              <w:pStyle w:val="Heading4"/>
              <w:shd w:val="clear" w:color="auto" w:fill="FFFFFF"/>
              <w:spacing w:before="0" w:after="0" w:line="312" w:lineRule="auto"/>
              <w:jc w:val="both"/>
              <w:rPr>
                <w:rFonts w:cs="Times New Roman"/>
                <w:i w:val="0"/>
                <w:iCs w:val="0"/>
                <w:color w:val="000000" w:themeColor="text1"/>
                <w:sz w:val="26"/>
                <w:szCs w:val="26"/>
              </w:rPr>
            </w:pPr>
          </w:p>
        </w:tc>
        <w:tc>
          <w:tcPr>
            <w:tcW w:w="3828" w:type="dxa"/>
          </w:tcPr>
          <w:p w14:paraId="57599B2A" w14:textId="49FCCB09" w:rsidR="00054FA6" w:rsidRPr="00A145AD" w:rsidRDefault="008A5BF6"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t>Để thực thi phương án tại Quyết định số 1616/QĐ-TTg ngày 28/7/2025</w:t>
            </w:r>
          </w:p>
        </w:tc>
      </w:tr>
      <w:tr w:rsidR="00054FA6" w:rsidRPr="00A145AD" w14:paraId="07C41FDF" w14:textId="77777777" w:rsidTr="00724AB4">
        <w:tc>
          <w:tcPr>
            <w:tcW w:w="5070" w:type="dxa"/>
          </w:tcPr>
          <w:p w14:paraId="3BB8C38F" w14:textId="77777777" w:rsidR="00F53385" w:rsidRPr="00F53385" w:rsidRDefault="00F53385" w:rsidP="00724AB4">
            <w:pPr>
              <w:pStyle w:val="NormalWeb"/>
              <w:spacing w:before="0" w:beforeAutospacing="0" w:after="0" w:afterAutospacing="0" w:line="312" w:lineRule="auto"/>
              <w:jc w:val="both"/>
              <w:rPr>
                <w:b/>
                <w:bCs/>
                <w:color w:val="000000" w:themeColor="text1"/>
                <w:sz w:val="26"/>
                <w:szCs w:val="26"/>
              </w:rPr>
            </w:pPr>
            <w:bookmarkStart w:id="30" w:name="dieu_10"/>
            <w:r w:rsidRPr="00F53385">
              <w:rPr>
                <w:b/>
                <w:bCs/>
                <w:color w:val="000000" w:themeColor="text1"/>
                <w:sz w:val="26"/>
                <w:szCs w:val="26"/>
              </w:rPr>
              <w:t>Điều 10. Đăng ký xuất bản và xác nhận đăng ký xuất bản</w:t>
            </w:r>
            <w:bookmarkEnd w:id="30"/>
          </w:p>
          <w:p w14:paraId="7EF4B6DE"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3. Trong thời hạn 07 ngày làm việc, kể từ ngày nhận đủ hồ sơ đăng ký xuất bản, Bộ Thông tin và Truyền thông phải xác nhận đăng ký xuất bản bằng văn bản, cấp số xác nhận đăng ký xuất bản từng tác phẩm, tài liệu hoặc xuất bản phẩm tái bản và cấp mã số sách tiêu chuẩn quốc tế (ISBN); trường hợp không xác nhận đăng ký phải có văn bản trả lời nêu rõ lý do.</w:t>
            </w:r>
          </w:p>
          <w:p w14:paraId="7A3B221E" w14:textId="77777777" w:rsidR="00054FA6" w:rsidRPr="00A145AD" w:rsidRDefault="00054FA6" w:rsidP="00724AB4">
            <w:pPr>
              <w:pStyle w:val="NormalWeb"/>
              <w:shd w:val="clear" w:color="auto" w:fill="FFFFFF"/>
              <w:spacing w:before="0" w:beforeAutospacing="0" w:after="0" w:afterAutospacing="0" w:line="312" w:lineRule="auto"/>
              <w:jc w:val="both"/>
              <w:rPr>
                <w:color w:val="000000" w:themeColor="text1"/>
                <w:sz w:val="26"/>
                <w:szCs w:val="26"/>
              </w:rPr>
            </w:pPr>
          </w:p>
        </w:tc>
        <w:tc>
          <w:tcPr>
            <w:tcW w:w="5244" w:type="dxa"/>
          </w:tcPr>
          <w:p w14:paraId="5BF54093" w14:textId="77777777" w:rsidR="00F53385" w:rsidRPr="0099722D" w:rsidRDefault="00F53385" w:rsidP="00724AB4">
            <w:pPr>
              <w:spacing w:line="312" w:lineRule="auto"/>
              <w:jc w:val="both"/>
              <w:rPr>
                <w:b/>
                <w:bCs/>
                <w:color w:val="000000" w:themeColor="text1"/>
                <w:sz w:val="26"/>
                <w:szCs w:val="26"/>
                <w:lang w:val="vi-VN"/>
              </w:rPr>
            </w:pPr>
            <w:r w:rsidRPr="0099722D">
              <w:rPr>
                <w:b/>
                <w:bCs/>
                <w:color w:val="000000" w:themeColor="text1"/>
                <w:sz w:val="26"/>
                <w:szCs w:val="26"/>
              </w:rPr>
              <w:t xml:space="preserve">XXIII. </w:t>
            </w:r>
            <w:r w:rsidRPr="0099722D">
              <w:rPr>
                <w:b/>
                <w:bCs/>
                <w:color w:val="000000" w:themeColor="text1"/>
                <w:sz w:val="26"/>
                <w:szCs w:val="26"/>
                <w:lang w:val="vi-VN"/>
              </w:rPr>
              <w:t>Thời hạn giải quyết thủ tục Cấp giấy xác nhận đăng ký xuất bản được quy định tại Khoản 3 Điều 10 Nghị định số 195/2013/NĐ-CP</w:t>
            </w:r>
          </w:p>
          <w:p w14:paraId="4998C35F" w14:textId="4600A3F5" w:rsidR="00054FA6" w:rsidRPr="00A145AD" w:rsidRDefault="00F53385" w:rsidP="00724AB4">
            <w:pPr>
              <w:spacing w:line="312" w:lineRule="auto"/>
              <w:jc w:val="both"/>
              <w:rPr>
                <w:color w:val="000000" w:themeColor="text1"/>
                <w:sz w:val="26"/>
                <w:szCs w:val="26"/>
              </w:rPr>
            </w:pPr>
            <w:r w:rsidRPr="00A145AD">
              <w:rPr>
                <w:color w:val="000000" w:themeColor="text1"/>
                <w:sz w:val="26"/>
                <w:szCs w:val="26"/>
                <w:lang w:val="vi-VN"/>
              </w:rPr>
              <w:t>“3. Trong thời hạn 05 ngày làm việc, kể từ ngày nhận đủ hồ sơ đăng ký xuất bản, Bộ Văn hoá, Thể thao và Du lịch phải xác nhận đăng ký xuất bản bằng văn bản, cấp số xác nhận đăng ký xuất bản từng tác phẩm, tài liệu hoặc xuất bản phẩm tái bản và cấp mã số sách tiêu chuẩn quốc tế (ISBN); trường hợp không xác nhận đăng ký phải thông báo bằng văn bản và nêu rõ lý do.</w:t>
            </w:r>
          </w:p>
        </w:tc>
        <w:tc>
          <w:tcPr>
            <w:tcW w:w="3828" w:type="dxa"/>
          </w:tcPr>
          <w:p w14:paraId="048BF1B3" w14:textId="0205F52F" w:rsidR="00054FA6" w:rsidRPr="00A145AD" w:rsidRDefault="008A5BF6"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t>Để thực thi phương án tại Quyết định số 1616/QĐ-TTg ngày 28/7/2025</w:t>
            </w:r>
          </w:p>
        </w:tc>
      </w:tr>
      <w:tr w:rsidR="00054FA6" w:rsidRPr="00A145AD" w14:paraId="49A50A4D" w14:textId="77777777" w:rsidTr="00724AB4">
        <w:tc>
          <w:tcPr>
            <w:tcW w:w="5070" w:type="dxa"/>
          </w:tcPr>
          <w:p w14:paraId="28F58DC4" w14:textId="0289987B" w:rsidR="00F53385" w:rsidRPr="00F53385" w:rsidRDefault="00F53385" w:rsidP="00724AB4">
            <w:pPr>
              <w:pStyle w:val="NormalWeb"/>
              <w:spacing w:before="0" w:beforeAutospacing="0" w:after="0" w:afterAutospacing="0" w:line="312" w:lineRule="auto"/>
              <w:jc w:val="both"/>
              <w:rPr>
                <w:b/>
                <w:bCs/>
                <w:color w:val="000000" w:themeColor="text1"/>
                <w:sz w:val="26"/>
                <w:szCs w:val="26"/>
              </w:rPr>
            </w:pPr>
            <w:r w:rsidRPr="00F53385">
              <w:rPr>
                <w:b/>
                <w:bCs/>
                <w:color w:val="000000" w:themeColor="text1"/>
                <w:sz w:val="26"/>
                <w:szCs w:val="26"/>
              </w:rPr>
              <w:t>Điều 13. Điều kiện, hồ sơ cấp giấy phép hoạt động in xuất bản phẩm và các trường hợp thu hồi giấy phép hoạt động in xuất bản phẩm</w:t>
            </w:r>
          </w:p>
          <w:p w14:paraId="6F4C502C"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bookmarkStart w:id="31" w:name="khoan_2_13"/>
            <w:r w:rsidRPr="00F53385">
              <w:rPr>
                <w:color w:val="000000" w:themeColor="text1"/>
                <w:sz w:val="26"/>
                <w:szCs w:val="26"/>
              </w:rPr>
              <w:t xml:space="preserve">2. Giấy tờ, tài liệu chứng minh về người đứng đầu cơ sở in, có mặt bằng sản xuất và thiết bị trong hồ sơ đề nghị cấp giấy phép hoạt động in </w:t>
            </w:r>
            <w:r w:rsidRPr="00F53385">
              <w:rPr>
                <w:color w:val="000000" w:themeColor="text1"/>
                <w:sz w:val="26"/>
                <w:szCs w:val="26"/>
              </w:rPr>
              <w:lastRenderedPageBreak/>
              <w:t>xuất bản phẩm tại</w:t>
            </w:r>
            <w:bookmarkEnd w:id="31"/>
            <w:r w:rsidRPr="00F53385">
              <w:rPr>
                <w:color w:val="000000" w:themeColor="text1"/>
                <w:sz w:val="26"/>
                <w:szCs w:val="26"/>
              </w:rPr>
              <w:t> </w:t>
            </w:r>
            <w:bookmarkStart w:id="32" w:name="dc_13"/>
            <w:r w:rsidRPr="00F53385">
              <w:rPr>
                <w:color w:val="000000" w:themeColor="text1"/>
                <w:sz w:val="26"/>
                <w:szCs w:val="26"/>
              </w:rPr>
              <w:t>Khoản 2 Điều 32 Luật xuất bản</w:t>
            </w:r>
            <w:bookmarkEnd w:id="32"/>
            <w:r w:rsidRPr="00F53385">
              <w:rPr>
                <w:color w:val="000000" w:themeColor="text1"/>
                <w:sz w:val="26"/>
                <w:szCs w:val="26"/>
              </w:rPr>
              <w:t> </w:t>
            </w:r>
            <w:bookmarkStart w:id="33" w:name="khoan_2_13_name"/>
            <w:r w:rsidRPr="00F53385">
              <w:rPr>
                <w:color w:val="000000" w:themeColor="text1"/>
                <w:sz w:val="26"/>
                <w:szCs w:val="26"/>
              </w:rPr>
              <w:t>được quy định cụ thể như sau:</w:t>
            </w:r>
            <w:bookmarkEnd w:id="33"/>
          </w:p>
          <w:p w14:paraId="5DAC9C1F"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a) Đối với người đứng đầu cơ sở in xuất bản phẩm: Là người đại diện theo pháp luật được ghi tại một trong các loại giấy chứng nhận đăng ký kinh doanh, giấy chứng nhận đăng ký doanh nghiệp, giấy chứng nhận đầu tư, quyết định thành lập của cơ quan có thẩm quyền; văn bằng do cơ sở đào tạo chuyên ngành in cấp cho người đứng đầu phải là bản sao có chứng thực bằng tốt nghiệp cao đẳng về in trở lên hoặc giấy chứng nhận bồi dưỡng nghiệp vụ quản lý hoạt động in xuất bản phẩm do Bộ Thông tin và Truyền thông cấp;</w:t>
            </w:r>
          </w:p>
          <w:p w14:paraId="41EE4015"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bookmarkStart w:id="34" w:name="diem_b_2_13"/>
            <w:r w:rsidRPr="00F53385">
              <w:rPr>
                <w:color w:val="000000" w:themeColor="text1"/>
                <w:sz w:val="26"/>
                <w:szCs w:val="26"/>
              </w:rPr>
              <w:t>b) Đối với tài liệu chứng minh về mặt bằng sản xuất: Phải là bản chính hoặc bản sao có chứng thực giấy chứng nhận quyền sử dụng đất hoặc hợp đồng hay các loại giấy tờ khác chứng minh về việc giao đất, thuê đất, thuê mặt bằng, nhà xưởng để sản xuất;</w:t>
            </w:r>
            <w:bookmarkEnd w:id="34"/>
          </w:p>
          <w:p w14:paraId="6C1D31E7"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bookmarkStart w:id="35" w:name="diem_c_2_13"/>
            <w:r w:rsidRPr="00F53385">
              <w:rPr>
                <w:color w:val="000000" w:themeColor="text1"/>
                <w:sz w:val="26"/>
                <w:szCs w:val="26"/>
              </w:rPr>
              <w:t xml:space="preserve">c) Đối với tài liệu chứng minh về thiết bị: Phải là bản sao giấy tờ sở hữu hoặc thuê mua thiết bị; trường hợp chưa có thiết bị, trong hồ sơ đề </w:t>
            </w:r>
            <w:r w:rsidRPr="00F53385">
              <w:rPr>
                <w:color w:val="000000" w:themeColor="text1"/>
                <w:sz w:val="26"/>
                <w:szCs w:val="26"/>
              </w:rPr>
              <w:lastRenderedPageBreak/>
              <w:t>nghị cấp giấy phép phải kèm theo danh mục thiết bị dự kiến đầu tư.</w:t>
            </w:r>
            <w:bookmarkEnd w:id="35"/>
          </w:p>
          <w:p w14:paraId="698BF1E5" w14:textId="73AB56DC" w:rsidR="00054FA6" w:rsidRPr="00A145AD"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Trong thời hạn 06 tháng, kể từ ngày được cấp giấy phép hoạt động in xuất bản phẩm, cơ sở in phải hoàn thành việc mua hoặc thuê mua đủ thiết bị theo danh mục dự kiến đầu tư, gửi bản sao chứng từ mua, thuê mua thiết bị cho cơ quan cấp giấy phép hoạt động in xuất bản phẩm.</w:t>
            </w:r>
          </w:p>
        </w:tc>
        <w:tc>
          <w:tcPr>
            <w:tcW w:w="5244" w:type="dxa"/>
          </w:tcPr>
          <w:p w14:paraId="42566571" w14:textId="49DC270A" w:rsidR="00F53385" w:rsidRPr="0099722D" w:rsidRDefault="00F53385" w:rsidP="00724AB4">
            <w:pPr>
              <w:spacing w:line="312" w:lineRule="auto"/>
              <w:jc w:val="both"/>
              <w:rPr>
                <w:b/>
                <w:bCs/>
                <w:color w:val="000000" w:themeColor="text1"/>
                <w:sz w:val="26"/>
                <w:szCs w:val="26"/>
                <w:lang w:val="vi-VN"/>
              </w:rPr>
            </w:pPr>
            <w:r w:rsidRPr="0099722D">
              <w:rPr>
                <w:b/>
                <w:bCs/>
                <w:color w:val="000000" w:themeColor="text1"/>
                <w:sz w:val="26"/>
                <w:szCs w:val="26"/>
              </w:rPr>
              <w:lastRenderedPageBreak/>
              <w:t>XXIV. H</w:t>
            </w:r>
            <w:r w:rsidRPr="0099722D">
              <w:rPr>
                <w:b/>
                <w:bCs/>
                <w:color w:val="000000" w:themeColor="text1"/>
                <w:sz w:val="26"/>
                <w:szCs w:val="26"/>
                <w:shd w:val="clear" w:color="auto" w:fill="FFFFFF"/>
              </w:rPr>
              <w:t>ồ sơ cấp giấy phép hoạt động in xuất bản phẩm</w:t>
            </w:r>
            <w:r w:rsidRPr="0099722D">
              <w:rPr>
                <w:b/>
                <w:bCs/>
                <w:color w:val="000000" w:themeColor="text1"/>
                <w:sz w:val="26"/>
                <w:szCs w:val="26"/>
              </w:rPr>
              <w:t xml:space="preserve"> q</w:t>
            </w:r>
            <w:r w:rsidRPr="0099722D">
              <w:rPr>
                <w:b/>
                <w:bCs/>
                <w:color w:val="000000" w:themeColor="text1"/>
                <w:sz w:val="26"/>
                <w:szCs w:val="26"/>
                <w:lang w:val="vi-VN"/>
              </w:rPr>
              <w:t>uy định tại khoản 2 Điều 13 Nghị định số 195/2013/NĐ-CP</w:t>
            </w:r>
          </w:p>
          <w:p w14:paraId="077E7CD1" w14:textId="77777777" w:rsidR="00F53385" w:rsidRPr="00A145AD" w:rsidRDefault="00F53385" w:rsidP="00724AB4">
            <w:pPr>
              <w:spacing w:line="312" w:lineRule="auto"/>
              <w:jc w:val="both"/>
              <w:rPr>
                <w:color w:val="000000" w:themeColor="text1"/>
                <w:sz w:val="26"/>
                <w:szCs w:val="26"/>
                <w:lang w:val="vi-VN"/>
              </w:rPr>
            </w:pPr>
            <w:r w:rsidRPr="00A145AD">
              <w:rPr>
                <w:color w:val="000000" w:themeColor="text1"/>
                <w:sz w:val="26"/>
                <w:szCs w:val="26"/>
                <w:lang w:val="vi-VN"/>
              </w:rPr>
              <w:t>Giấy tờ, tài liệu chứng minh về người đứng đầu cơ sở in, có mặt bằng sản xuất và thiết bị trong hồ sơ đề nghị cấp giấy phép hoạt động in xuất bản phẩm tại Khoản 2 Điều 32 Luật xuất bản được quy định cụ thể như sau:</w:t>
            </w:r>
          </w:p>
          <w:p w14:paraId="1A870C75" w14:textId="77777777" w:rsidR="00F53385" w:rsidRPr="00A145AD" w:rsidRDefault="00F53385" w:rsidP="00724AB4">
            <w:pPr>
              <w:shd w:val="clear" w:color="auto" w:fill="FFFFFF" w:themeFill="background1"/>
              <w:spacing w:line="312" w:lineRule="auto"/>
              <w:jc w:val="both"/>
              <w:rPr>
                <w:color w:val="000000" w:themeColor="text1"/>
                <w:sz w:val="26"/>
                <w:szCs w:val="26"/>
                <w:lang w:val="vi-VN"/>
              </w:rPr>
            </w:pPr>
            <w:r w:rsidRPr="00A145AD">
              <w:rPr>
                <w:color w:val="000000" w:themeColor="text1"/>
                <w:sz w:val="26"/>
                <w:szCs w:val="26"/>
                <w:lang w:val="vi-VN"/>
              </w:rPr>
              <w:lastRenderedPageBreak/>
              <w:t>1. Đối với người đứng đầu cơ sở in xuất bản phẩm: là người đại diện theo pháp luật và trực tiếp quản lý, điều hành hoạt động của cơ sở.</w:t>
            </w:r>
          </w:p>
          <w:p w14:paraId="49F5B6A0" w14:textId="77777777" w:rsidR="00F53385" w:rsidRPr="00A145AD" w:rsidRDefault="00F53385" w:rsidP="00724AB4">
            <w:pPr>
              <w:spacing w:line="312" w:lineRule="auto"/>
              <w:jc w:val="both"/>
              <w:rPr>
                <w:color w:val="000000" w:themeColor="text1"/>
                <w:sz w:val="26"/>
                <w:szCs w:val="26"/>
                <w:lang w:val="vi-VN"/>
              </w:rPr>
            </w:pPr>
            <w:r w:rsidRPr="00A145AD">
              <w:rPr>
                <w:color w:val="000000" w:themeColor="text1"/>
                <w:sz w:val="26"/>
                <w:szCs w:val="26"/>
                <w:lang w:val="vi-VN"/>
              </w:rPr>
              <w:t>2. Đối với tài liệu chứng minh về mặt bằng sản xuất: bản sao giấy chứng nhận quyền sử dụng đất hoặc hợp đồng hay các loại giấy tờ khác chứng minh về việc giao đất, thuê đất, thuê mặt bằng, nhà xưởng để sản xuất;</w:t>
            </w:r>
          </w:p>
          <w:p w14:paraId="726BF4F5" w14:textId="77777777" w:rsidR="00F53385" w:rsidRPr="00A145AD" w:rsidRDefault="00F53385" w:rsidP="00724AB4">
            <w:pPr>
              <w:spacing w:line="312" w:lineRule="auto"/>
              <w:jc w:val="both"/>
              <w:rPr>
                <w:color w:val="000000" w:themeColor="text1"/>
                <w:sz w:val="26"/>
                <w:szCs w:val="26"/>
                <w:lang w:val="vi-VN"/>
              </w:rPr>
            </w:pPr>
            <w:r w:rsidRPr="00A145AD">
              <w:rPr>
                <w:color w:val="000000" w:themeColor="text1"/>
                <w:sz w:val="26"/>
                <w:szCs w:val="26"/>
                <w:lang w:val="vi-VN"/>
              </w:rPr>
              <w:t xml:space="preserve">3. Đối với tài liệu chứng minh về thiết bị: bản sao giấy tờ sở hữu hoặc thuê mua thiết bị; trường hợp chưa có thiết bị. </w:t>
            </w:r>
          </w:p>
          <w:p w14:paraId="38CBDEFE" w14:textId="77777777" w:rsidR="00054FA6" w:rsidRPr="00A145AD" w:rsidRDefault="00054FA6" w:rsidP="00724AB4">
            <w:pPr>
              <w:pStyle w:val="Heading4"/>
              <w:shd w:val="clear" w:color="auto" w:fill="FFFFFF"/>
              <w:spacing w:before="0" w:after="0" w:line="312" w:lineRule="auto"/>
              <w:jc w:val="both"/>
              <w:rPr>
                <w:rFonts w:cs="Times New Roman"/>
                <w:i w:val="0"/>
                <w:iCs w:val="0"/>
                <w:color w:val="000000" w:themeColor="text1"/>
                <w:sz w:val="26"/>
                <w:szCs w:val="26"/>
              </w:rPr>
            </w:pPr>
          </w:p>
        </w:tc>
        <w:tc>
          <w:tcPr>
            <w:tcW w:w="3828" w:type="dxa"/>
          </w:tcPr>
          <w:p w14:paraId="00369955" w14:textId="399BC88B" w:rsidR="00054FA6" w:rsidRPr="00A145AD" w:rsidRDefault="008A5BF6"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lastRenderedPageBreak/>
              <w:t>Để thực thi phương án tại Quyết định số 1616/QĐ-TTg ngày 28/7/2025</w:t>
            </w:r>
          </w:p>
        </w:tc>
      </w:tr>
      <w:tr w:rsidR="00054FA6" w:rsidRPr="00A145AD" w14:paraId="385D75D5" w14:textId="77777777" w:rsidTr="00724AB4">
        <w:tc>
          <w:tcPr>
            <w:tcW w:w="5070" w:type="dxa"/>
          </w:tcPr>
          <w:p w14:paraId="2D9CA4E6" w14:textId="77777777" w:rsidR="00F53385" w:rsidRPr="0099722D" w:rsidRDefault="00F53385" w:rsidP="00724AB4">
            <w:pPr>
              <w:pStyle w:val="NormalWeb"/>
              <w:spacing w:before="0" w:beforeAutospacing="0" w:after="0" w:afterAutospacing="0" w:line="312" w:lineRule="auto"/>
              <w:jc w:val="both"/>
              <w:rPr>
                <w:b/>
                <w:bCs/>
                <w:color w:val="000000" w:themeColor="text1"/>
                <w:sz w:val="26"/>
                <w:szCs w:val="26"/>
              </w:rPr>
            </w:pPr>
            <w:bookmarkStart w:id="36" w:name="dieu_14"/>
            <w:r w:rsidRPr="00F53385">
              <w:rPr>
                <w:b/>
                <w:bCs/>
                <w:color w:val="000000" w:themeColor="text1"/>
                <w:sz w:val="26"/>
                <w:szCs w:val="26"/>
              </w:rPr>
              <w:lastRenderedPageBreak/>
              <w:t>Điều 14. Cấp, cấp lại, thu hồi giấy phép hoạt động kinh doanh nhập khẩu xuất bản phẩm</w:t>
            </w:r>
            <w:bookmarkEnd w:id="36"/>
          </w:p>
          <w:p w14:paraId="2F8A994D" w14:textId="4949C1CD"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2. Hồ sơ và thời hạn cấp giấy phép hoạt động kinh doanh nhập khẩu xuất bản phẩm thực hiện như sau:</w:t>
            </w:r>
          </w:p>
          <w:p w14:paraId="7327ED58"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a) Hồ sơ đề nghị cấp giấy phép hoạt động kinh doanh nhập khẩu xuất bản phẩm quy định tại Khoản 4 Điều 38 Luật xuất bản được lập theo mẫu do Bộ trưởng Bộ Thông tin và Truyền thông quy định;</w:t>
            </w:r>
          </w:p>
          <w:p w14:paraId="5DC94905"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b) Trong thời hạn 30 ngày, kể từ ngày nhận đủ hồ sơ, Bộ Thông tin và Truyền thông phải cấp giấy phép hoạt động kinh doanh nhập khẩu xuất bản phẩm; trường hợp không cấp giấy phép phải có văn bản trả lời nêu rõ lý do.</w:t>
            </w:r>
          </w:p>
          <w:p w14:paraId="705C3C59" w14:textId="77777777" w:rsidR="00054FA6" w:rsidRPr="00A145AD" w:rsidRDefault="00054FA6" w:rsidP="00724AB4">
            <w:pPr>
              <w:pStyle w:val="NormalWeb"/>
              <w:shd w:val="clear" w:color="auto" w:fill="FFFFFF"/>
              <w:spacing w:before="0" w:beforeAutospacing="0" w:after="0" w:afterAutospacing="0" w:line="312" w:lineRule="auto"/>
              <w:jc w:val="both"/>
              <w:rPr>
                <w:color w:val="000000" w:themeColor="text1"/>
                <w:sz w:val="26"/>
                <w:szCs w:val="26"/>
              </w:rPr>
            </w:pPr>
          </w:p>
        </w:tc>
        <w:tc>
          <w:tcPr>
            <w:tcW w:w="5244" w:type="dxa"/>
          </w:tcPr>
          <w:p w14:paraId="7E0C9C2D" w14:textId="77777777" w:rsidR="00F53385" w:rsidRPr="0099722D" w:rsidRDefault="00F53385" w:rsidP="00724AB4">
            <w:pPr>
              <w:pStyle w:val="BalloonText"/>
              <w:tabs>
                <w:tab w:val="left" w:pos="851"/>
              </w:tabs>
              <w:spacing w:line="312" w:lineRule="auto"/>
              <w:jc w:val="both"/>
              <w:rPr>
                <w:rFonts w:ascii="Times New Roman" w:hAnsi="Times New Roman" w:cs="Times New Roman"/>
                <w:b/>
                <w:bCs/>
                <w:color w:val="000000" w:themeColor="text1"/>
                <w:sz w:val="26"/>
                <w:szCs w:val="26"/>
                <w:lang w:val="vi-VN"/>
              </w:rPr>
            </w:pPr>
            <w:r w:rsidRPr="0099722D">
              <w:rPr>
                <w:rFonts w:ascii="Times New Roman" w:hAnsi="Times New Roman" w:cs="Times New Roman"/>
                <w:b/>
                <w:bCs/>
                <w:color w:val="000000" w:themeColor="text1"/>
                <w:sz w:val="26"/>
                <w:szCs w:val="26"/>
              </w:rPr>
              <w:lastRenderedPageBreak/>
              <w:t xml:space="preserve">XXV. </w:t>
            </w:r>
            <w:r w:rsidRPr="0099722D">
              <w:rPr>
                <w:rFonts w:ascii="Times New Roman" w:hAnsi="Times New Roman" w:cs="Times New Roman"/>
                <w:b/>
                <w:bCs/>
                <w:color w:val="000000" w:themeColor="text1"/>
                <w:sz w:val="26"/>
                <w:szCs w:val="26"/>
                <w:shd w:val="clear" w:color="auto" w:fill="FFFFFF"/>
              </w:rPr>
              <w:t>Thủ tục cấp giấy phép hoạt động kinh doanh nhập khẩu xuất bản phẩm</w:t>
            </w:r>
            <w:r w:rsidRPr="0099722D">
              <w:rPr>
                <w:rFonts w:ascii="Times New Roman" w:hAnsi="Times New Roman" w:cs="Times New Roman"/>
                <w:b/>
                <w:bCs/>
                <w:color w:val="000000" w:themeColor="text1"/>
                <w:sz w:val="26"/>
                <w:szCs w:val="26"/>
                <w:lang w:val="vi-VN"/>
              </w:rPr>
              <w:t xml:space="preserve"> quy định tại khoản 2 Điều 14 Nghị định số 195/2013/NĐ-CP</w:t>
            </w:r>
          </w:p>
          <w:p w14:paraId="44D055A5" w14:textId="77777777" w:rsidR="00F53385" w:rsidRPr="00A145AD" w:rsidRDefault="00F53385" w:rsidP="00724AB4">
            <w:pPr>
              <w:pStyle w:val="BalloonText"/>
              <w:tabs>
                <w:tab w:val="left" w:pos="851"/>
              </w:tabs>
              <w:spacing w:line="312" w:lineRule="auto"/>
              <w:jc w:val="both"/>
              <w:rPr>
                <w:rFonts w:ascii="Times New Roman" w:hAnsi="Times New Roman" w:cs="Times New Roman"/>
                <w:color w:val="000000" w:themeColor="text1"/>
                <w:sz w:val="26"/>
                <w:szCs w:val="26"/>
                <w:lang w:val="vi-VN"/>
              </w:rPr>
            </w:pPr>
            <w:r w:rsidRPr="00A145AD">
              <w:rPr>
                <w:rFonts w:ascii="Times New Roman" w:hAnsi="Times New Roman" w:cs="Times New Roman"/>
                <w:color w:val="000000" w:themeColor="text1"/>
                <w:sz w:val="26"/>
                <w:szCs w:val="26"/>
                <w:lang w:val="vi-VN"/>
              </w:rPr>
              <w:t>Hồ sơ và thời hạn cấp giấy phép hoạt động kinh doanh nhập khẩu xuất bản phẩm thực hiện như sau:</w:t>
            </w:r>
          </w:p>
          <w:p w14:paraId="077278FB" w14:textId="77777777" w:rsidR="00F53385" w:rsidRPr="00A145AD" w:rsidRDefault="00F53385" w:rsidP="00724AB4">
            <w:pPr>
              <w:pStyle w:val="BalloonText"/>
              <w:tabs>
                <w:tab w:val="left" w:pos="851"/>
              </w:tabs>
              <w:spacing w:line="312" w:lineRule="auto"/>
              <w:jc w:val="both"/>
              <w:rPr>
                <w:rFonts w:ascii="Times New Roman" w:hAnsi="Times New Roman" w:cs="Times New Roman"/>
                <w:color w:val="000000" w:themeColor="text1"/>
                <w:sz w:val="26"/>
                <w:szCs w:val="26"/>
                <w:lang w:val="vi-VN"/>
              </w:rPr>
            </w:pPr>
            <w:r w:rsidRPr="00A145AD">
              <w:rPr>
                <w:rFonts w:ascii="Times New Roman" w:hAnsi="Times New Roman" w:cs="Times New Roman"/>
                <w:color w:val="000000" w:themeColor="text1"/>
                <w:sz w:val="26"/>
                <w:szCs w:val="26"/>
                <w:lang w:val="vi-VN"/>
              </w:rPr>
              <w:t>1. Hồ sơ đề nghị cấp giấy phép hoạt động kinh doanh nhập khẩu xuất bản phẩm quy định tại </w:t>
            </w:r>
            <w:bookmarkStart w:id="37" w:name="dc_16"/>
            <w:r w:rsidRPr="00A145AD">
              <w:rPr>
                <w:rFonts w:ascii="Times New Roman" w:hAnsi="Times New Roman" w:cs="Times New Roman"/>
                <w:color w:val="000000" w:themeColor="text1"/>
                <w:sz w:val="26"/>
                <w:szCs w:val="26"/>
                <w:lang w:val="vi-VN"/>
              </w:rPr>
              <w:t>Khoản 4 Điều 38 Luật xuất bản</w:t>
            </w:r>
            <w:bookmarkEnd w:id="37"/>
            <w:r w:rsidRPr="00A145AD">
              <w:rPr>
                <w:rFonts w:ascii="Times New Roman" w:hAnsi="Times New Roman" w:cs="Times New Roman"/>
                <w:color w:val="000000" w:themeColor="text1"/>
                <w:sz w:val="26"/>
                <w:szCs w:val="26"/>
                <w:lang w:val="vi-VN"/>
              </w:rPr>
              <w:t> được lập theo mẫu do Bộ trưởng Bộ Văn  hóa, Thể thao và Du lịch quy định;</w:t>
            </w:r>
          </w:p>
          <w:p w14:paraId="1D842502" w14:textId="573A8966" w:rsidR="00054FA6" w:rsidRPr="00A145AD" w:rsidRDefault="00F53385" w:rsidP="00724AB4">
            <w:pPr>
              <w:spacing w:line="312" w:lineRule="auto"/>
              <w:jc w:val="both"/>
              <w:rPr>
                <w:color w:val="000000" w:themeColor="text1"/>
                <w:spacing w:val="-8"/>
                <w:sz w:val="26"/>
                <w:szCs w:val="26"/>
              </w:rPr>
            </w:pPr>
            <w:bookmarkStart w:id="38" w:name="diem_b_2_12"/>
            <w:r w:rsidRPr="00A145AD">
              <w:rPr>
                <w:color w:val="000000" w:themeColor="text1"/>
                <w:sz w:val="26"/>
                <w:szCs w:val="26"/>
                <w:lang w:val="vi-VN"/>
              </w:rPr>
              <w:t xml:space="preserve">2. Trong thời hạn 10 ngày làm việc, kể từ ngày nhận đủ hồ sơ, Bộ Văn  hóa, Thể thao và Du lịch phải cấp giấy phép hoạt động kinh doanh nhập </w:t>
            </w:r>
            <w:r w:rsidRPr="00A145AD">
              <w:rPr>
                <w:color w:val="000000" w:themeColor="text1"/>
                <w:sz w:val="26"/>
                <w:szCs w:val="26"/>
                <w:lang w:val="vi-VN"/>
              </w:rPr>
              <w:lastRenderedPageBreak/>
              <w:t xml:space="preserve">khẩu xuất bản </w:t>
            </w:r>
            <w:r w:rsidRPr="00A145AD">
              <w:rPr>
                <w:color w:val="000000" w:themeColor="text1"/>
                <w:spacing w:val="-8"/>
                <w:sz w:val="26"/>
                <w:szCs w:val="26"/>
                <w:lang w:val="vi-VN"/>
              </w:rPr>
              <w:t>phẩm; trường hợp không cấp giấy phép phải thông báo bằng văn bản và nêu rõ lý do.</w:t>
            </w:r>
            <w:bookmarkEnd w:id="38"/>
            <w:r w:rsidRPr="00A145AD">
              <w:rPr>
                <w:color w:val="000000" w:themeColor="text1"/>
                <w:spacing w:val="-8"/>
                <w:sz w:val="26"/>
                <w:szCs w:val="26"/>
                <w:lang w:val="vi-VN"/>
              </w:rPr>
              <w:t xml:space="preserve"> </w:t>
            </w:r>
          </w:p>
        </w:tc>
        <w:tc>
          <w:tcPr>
            <w:tcW w:w="3828" w:type="dxa"/>
          </w:tcPr>
          <w:p w14:paraId="718C8F2C" w14:textId="28694661" w:rsidR="00054FA6" w:rsidRPr="00A145AD" w:rsidRDefault="008A5BF6"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lastRenderedPageBreak/>
              <w:t>Để thực thi phương án tại Quyết định số 1616/QĐ-TTg ngày 28/7/2025</w:t>
            </w:r>
          </w:p>
        </w:tc>
      </w:tr>
      <w:tr w:rsidR="00054FA6" w:rsidRPr="00A145AD" w14:paraId="128AF42E" w14:textId="77777777" w:rsidTr="00724AB4">
        <w:tc>
          <w:tcPr>
            <w:tcW w:w="5070" w:type="dxa"/>
          </w:tcPr>
          <w:p w14:paraId="614DAA2D" w14:textId="77777777" w:rsidR="00F53385" w:rsidRPr="00F53385" w:rsidRDefault="00F53385" w:rsidP="00724AB4">
            <w:pPr>
              <w:pStyle w:val="NormalWeb"/>
              <w:spacing w:before="0" w:beforeAutospacing="0" w:after="0" w:afterAutospacing="0" w:line="312" w:lineRule="auto"/>
              <w:jc w:val="both"/>
              <w:rPr>
                <w:b/>
                <w:bCs/>
                <w:color w:val="000000" w:themeColor="text1"/>
                <w:sz w:val="26"/>
                <w:szCs w:val="26"/>
              </w:rPr>
            </w:pPr>
            <w:r w:rsidRPr="00F53385">
              <w:rPr>
                <w:b/>
                <w:bCs/>
                <w:color w:val="000000" w:themeColor="text1"/>
                <w:sz w:val="26"/>
                <w:szCs w:val="26"/>
              </w:rPr>
              <w:t>Điều 14. Cấp, cấp lại, thu hồi giấy phép hoạt động kinh doanh nhập khẩu xuất bản phẩm</w:t>
            </w:r>
          </w:p>
          <w:p w14:paraId="1D2B66E3"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3. Giấy phép hoạt động kinh doanh nhập khẩu xuất bản phẩm được cấp lại trong trường hợp bị mất hoặc bị hư hỏng. Việc cấp lại giấy phép thực hiện như sau:</w:t>
            </w:r>
          </w:p>
          <w:p w14:paraId="2516CFD5"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a) Cơ sở nhập khẩu xuất bản phẩm có đơn đề nghị cấp lại giấy phép gửi Bộ Thông tin và Truyền thông kèm theo bản sao giấy phép đã được cấp (nếu có);</w:t>
            </w:r>
          </w:p>
          <w:p w14:paraId="6B41DCDE" w14:textId="6F45ABBD" w:rsidR="00054FA6" w:rsidRPr="00A145AD"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b) Trong thời hạn 15 ngày, kể từ ngày nhận đủ hồ sơ, Bộ Thông tin và Truyền thông phải cấp lại giấy phép hoạt động kinh doanh nhập khẩu xuất bản phẩm; trường hợp không cấp lại giấy phép phải có văn bản trả lời nêu rõ lý do.</w:t>
            </w:r>
          </w:p>
        </w:tc>
        <w:tc>
          <w:tcPr>
            <w:tcW w:w="5244" w:type="dxa"/>
          </w:tcPr>
          <w:p w14:paraId="216D4198" w14:textId="77777777" w:rsidR="00F53385" w:rsidRPr="0099722D" w:rsidRDefault="00F53385" w:rsidP="00724AB4">
            <w:pPr>
              <w:spacing w:line="312" w:lineRule="auto"/>
              <w:jc w:val="both"/>
              <w:rPr>
                <w:b/>
                <w:bCs/>
                <w:color w:val="000000" w:themeColor="text1"/>
                <w:sz w:val="26"/>
                <w:szCs w:val="26"/>
                <w:lang w:val="vi-VN"/>
              </w:rPr>
            </w:pPr>
            <w:r w:rsidRPr="0099722D">
              <w:rPr>
                <w:b/>
                <w:bCs/>
                <w:color w:val="000000" w:themeColor="text1"/>
                <w:sz w:val="26"/>
                <w:szCs w:val="26"/>
              </w:rPr>
              <w:t xml:space="preserve">XXVI. </w:t>
            </w:r>
            <w:r w:rsidRPr="0099722D">
              <w:rPr>
                <w:b/>
                <w:bCs/>
                <w:color w:val="000000" w:themeColor="text1"/>
                <w:sz w:val="26"/>
                <w:szCs w:val="26"/>
                <w:lang w:val="vi-VN"/>
              </w:rPr>
              <w:t xml:space="preserve">Thủ tục cấp lại giấy phép hoạt động kinh doanh nhập khẩu xuất bản phẩm quy định tại khoản 3 Điều 14 Nghị định số 195/2013/NĐ-CP </w:t>
            </w:r>
          </w:p>
          <w:p w14:paraId="777A3B5B" w14:textId="77777777" w:rsidR="00F53385" w:rsidRPr="00A145AD" w:rsidRDefault="00F53385" w:rsidP="00724AB4">
            <w:pPr>
              <w:pStyle w:val="ListParagraph"/>
              <w:tabs>
                <w:tab w:val="left" w:pos="851"/>
              </w:tabs>
              <w:spacing w:line="312" w:lineRule="auto"/>
              <w:ind w:left="0"/>
              <w:contextualSpacing w:val="0"/>
              <w:jc w:val="both"/>
              <w:rPr>
                <w:color w:val="000000" w:themeColor="text1"/>
                <w:sz w:val="26"/>
                <w:szCs w:val="26"/>
                <w:lang w:val="vi-VN"/>
              </w:rPr>
            </w:pPr>
            <w:r w:rsidRPr="00A145AD">
              <w:rPr>
                <w:color w:val="000000" w:themeColor="text1"/>
                <w:sz w:val="26"/>
                <w:szCs w:val="26"/>
                <w:lang w:val="vi-VN"/>
              </w:rPr>
              <w:t xml:space="preserve">Giấy phép hoạt động kinh doanh nhập khẩu xuất bản phẩm được cấp lại trong trường hợp bị mất hoặc bị hư hỏng. </w:t>
            </w:r>
          </w:p>
          <w:p w14:paraId="27441BC7" w14:textId="77777777" w:rsidR="00F53385" w:rsidRPr="00A145AD" w:rsidRDefault="00F53385" w:rsidP="00724AB4">
            <w:pPr>
              <w:pStyle w:val="ListParagraph"/>
              <w:tabs>
                <w:tab w:val="left" w:pos="851"/>
              </w:tabs>
              <w:spacing w:line="312" w:lineRule="auto"/>
              <w:ind w:left="0"/>
              <w:contextualSpacing w:val="0"/>
              <w:jc w:val="both"/>
              <w:rPr>
                <w:color w:val="000000" w:themeColor="text1"/>
                <w:sz w:val="26"/>
                <w:szCs w:val="26"/>
                <w:lang w:val="vi-VN"/>
              </w:rPr>
            </w:pPr>
            <w:r w:rsidRPr="00A145AD">
              <w:rPr>
                <w:color w:val="000000" w:themeColor="text1"/>
                <w:sz w:val="26"/>
                <w:szCs w:val="26"/>
                <w:lang w:val="vi-VN"/>
              </w:rPr>
              <w:t>Việc cấp lại giấy phép thực hiện như sau:</w:t>
            </w:r>
          </w:p>
          <w:p w14:paraId="7AEA75BC" w14:textId="77777777" w:rsidR="00F53385" w:rsidRPr="00A145AD" w:rsidRDefault="00F53385" w:rsidP="00724AB4">
            <w:pPr>
              <w:pStyle w:val="ListParagraph"/>
              <w:tabs>
                <w:tab w:val="left" w:pos="851"/>
              </w:tabs>
              <w:spacing w:line="312" w:lineRule="auto"/>
              <w:ind w:left="0"/>
              <w:contextualSpacing w:val="0"/>
              <w:jc w:val="both"/>
              <w:rPr>
                <w:color w:val="000000" w:themeColor="text1"/>
                <w:sz w:val="26"/>
                <w:szCs w:val="26"/>
                <w:lang w:val="vi-VN"/>
              </w:rPr>
            </w:pPr>
            <w:r w:rsidRPr="00A145AD">
              <w:rPr>
                <w:color w:val="000000" w:themeColor="text1"/>
                <w:sz w:val="26"/>
                <w:szCs w:val="26"/>
                <w:lang w:val="vi-VN"/>
              </w:rPr>
              <w:t>1. Cơ sở nhập khẩu xuất bản phẩm có đơn đề nghị cấp lại giấy phép gửi Bộ Văn hóa, Thể thao và Du lịch;</w:t>
            </w:r>
          </w:p>
          <w:p w14:paraId="58C316A0" w14:textId="1C835C87" w:rsidR="00054FA6" w:rsidRPr="008A5BF6" w:rsidRDefault="00F53385" w:rsidP="008A5BF6">
            <w:pPr>
              <w:spacing w:line="312" w:lineRule="auto"/>
              <w:jc w:val="both"/>
              <w:rPr>
                <w:color w:val="000000" w:themeColor="text1"/>
                <w:sz w:val="26"/>
                <w:szCs w:val="26"/>
                <w:lang w:val="vi-VN"/>
              </w:rPr>
            </w:pPr>
            <w:bookmarkStart w:id="39" w:name="diem_b_3_13"/>
            <w:r w:rsidRPr="00A145AD">
              <w:rPr>
                <w:color w:val="000000" w:themeColor="text1"/>
                <w:sz w:val="26"/>
                <w:szCs w:val="26"/>
                <w:lang w:val="vi-VN"/>
              </w:rPr>
              <w:t>2.</w:t>
            </w:r>
            <w:r w:rsidRPr="00A145AD">
              <w:rPr>
                <w:color w:val="000000" w:themeColor="text1"/>
                <w:sz w:val="26"/>
                <w:szCs w:val="26"/>
              </w:rPr>
              <w:t xml:space="preserve"> </w:t>
            </w:r>
            <w:r w:rsidRPr="00A145AD">
              <w:rPr>
                <w:color w:val="000000" w:themeColor="text1"/>
                <w:sz w:val="26"/>
                <w:szCs w:val="26"/>
                <w:lang w:val="vi-VN"/>
              </w:rPr>
              <w:t>Trong thời hạn 03 ngày làm việc kể từ ngày nhận đủ hồ sơ, Bộ Văn hóa, Thể thao và Du lịch cấp lại giấy phép hoạt động kinh doanh nhập khẩu xuất bản phẩm; trường hợp không cấp lại giấy phép phải thông báo bằng văn bản và nêu rõ lý do.</w:t>
            </w:r>
            <w:bookmarkEnd w:id="39"/>
          </w:p>
        </w:tc>
        <w:tc>
          <w:tcPr>
            <w:tcW w:w="3828" w:type="dxa"/>
          </w:tcPr>
          <w:p w14:paraId="4F47DA35" w14:textId="69BDC576" w:rsidR="00054FA6" w:rsidRPr="00A145AD" w:rsidRDefault="008A5BF6"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t>Để thực thi phương án tại Quyết định số 1616/QĐ-TTg ngày 28/7/2025</w:t>
            </w:r>
          </w:p>
        </w:tc>
      </w:tr>
      <w:tr w:rsidR="00F53385" w:rsidRPr="00A145AD" w14:paraId="7DEEDDC1" w14:textId="77777777" w:rsidTr="00724AB4">
        <w:tc>
          <w:tcPr>
            <w:tcW w:w="5070" w:type="dxa"/>
          </w:tcPr>
          <w:p w14:paraId="61EFDC1F" w14:textId="77777777" w:rsidR="00F53385" w:rsidRPr="00F53385" w:rsidRDefault="00F53385" w:rsidP="00724AB4">
            <w:pPr>
              <w:pStyle w:val="NormalWeb"/>
              <w:spacing w:before="0" w:beforeAutospacing="0" w:after="0" w:afterAutospacing="0" w:line="312" w:lineRule="auto"/>
              <w:jc w:val="both"/>
              <w:rPr>
                <w:b/>
                <w:bCs/>
                <w:color w:val="000000" w:themeColor="text1"/>
                <w:sz w:val="26"/>
                <w:szCs w:val="26"/>
              </w:rPr>
            </w:pPr>
            <w:bookmarkStart w:id="40" w:name="dieu_18"/>
            <w:r w:rsidRPr="00F53385">
              <w:rPr>
                <w:b/>
                <w:bCs/>
                <w:color w:val="000000" w:themeColor="text1"/>
                <w:sz w:val="26"/>
                <w:szCs w:val="26"/>
              </w:rPr>
              <w:t>Điều 18. Thẩm định đề án và đăng ký hoạt động xuất bản, phát hành xuất bản phẩm điện tử</w:t>
            </w:r>
            <w:bookmarkEnd w:id="40"/>
          </w:p>
          <w:p w14:paraId="556EE935"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 xml:space="preserve">2. Việc đăng ký hoạt động xuất bản, phát hành xuất bản phẩm điện tử quy định tại Điểm d </w:t>
            </w:r>
            <w:r w:rsidRPr="00F53385">
              <w:rPr>
                <w:color w:val="000000" w:themeColor="text1"/>
                <w:sz w:val="26"/>
                <w:szCs w:val="26"/>
              </w:rPr>
              <w:lastRenderedPageBreak/>
              <w:t>Khoản 1 và Điểm d Khoản 2 Điều 45 Luật xuất bản thực hiện như sau:</w:t>
            </w:r>
          </w:p>
          <w:p w14:paraId="1AF56D2C"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a) Trong thời hạn 60 ngày, kể từ ngày nhận được văn bản đồng ý của Bộ Thông tin và Truyền thông, nhà xuất bản, tổ chức, cá nhân phải triển khai thực đề án theo ý kiến thẩm định của Bộ Thông tin và Truyền thông và có hồ sơ đăng ký hoạt động xuất bản, phát hành xuất bản phẩm điện tử gửi Bộ Thông tin và Truyền thông. Hồ sơ gồm có: Đơn đăng ký hoạt động xuất bản, phát hành xuất bản phẩm điện tử; bản sao văn bản đồng ý của Bộ Thông tin và Truyền thông về đề án;</w:t>
            </w:r>
          </w:p>
          <w:p w14:paraId="5469FF6F"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b) Trong thời hạn 20 ngày, kể từ ngày nhận được hồ sơ đăng ký hoạt động xuất bản, phát hành xuất bản phẩm điện tử, Bộ Thông tin và Truyền thông có trách nhiệm kiểm tra việc triển khai đề án và có văn bản xác nhận đăng ký hoạt động xuất bản, phát hành xuất bản phẩm điện tử; trường hợp không xác nhận đăng ký phải có văn bản trả lời nêu rõ lý do;</w:t>
            </w:r>
          </w:p>
          <w:p w14:paraId="2954D1D2" w14:textId="7681618F" w:rsidR="00F53385" w:rsidRPr="008A5BF6" w:rsidRDefault="00F53385" w:rsidP="00724AB4">
            <w:pPr>
              <w:pStyle w:val="NormalWeb"/>
              <w:spacing w:before="0" w:beforeAutospacing="0" w:after="0" w:afterAutospacing="0" w:line="312" w:lineRule="auto"/>
              <w:jc w:val="both"/>
              <w:rPr>
                <w:color w:val="000000" w:themeColor="text1"/>
                <w:sz w:val="26"/>
                <w:szCs w:val="26"/>
                <w:lang w:val="vi-VN"/>
              </w:rPr>
            </w:pPr>
            <w:r w:rsidRPr="00F53385">
              <w:rPr>
                <w:color w:val="000000" w:themeColor="text1"/>
                <w:sz w:val="26"/>
                <w:szCs w:val="26"/>
              </w:rPr>
              <w:t xml:space="preserve">c) Nhà xuất bản chỉ được hoạt động xuất bản điện tử và tổ chức, cá nhân chỉ được hoạt động phát hành xuất bản phẩm điện tử sau khi có văn </w:t>
            </w:r>
            <w:r w:rsidRPr="00F53385">
              <w:rPr>
                <w:color w:val="000000" w:themeColor="text1"/>
                <w:sz w:val="26"/>
                <w:szCs w:val="26"/>
              </w:rPr>
              <w:lastRenderedPageBreak/>
              <w:t>bản xác nhận đăng ký của Bộ Thông tin và Truyền thông.</w:t>
            </w:r>
          </w:p>
        </w:tc>
        <w:tc>
          <w:tcPr>
            <w:tcW w:w="5244" w:type="dxa"/>
          </w:tcPr>
          <w:p w14:paraId="2480A287" w14:textId="77777777" w:rsidR="00F53385" w:rsidRPr="0099722D" w:rsidRDefault="00F53385" w:rsidP="00724AB4">
            <w:pPr>
              <w:spacing w:line="312" w:lineRule="auto"/>
              <w:jc w:val="both"/>
              <w:rPr>
                <w:b/>
                <w:bCs/>
                <w:color w:val="000000" w:themeColor="text1"/>
                <w:sz w:val="26"/>
                <w:szCs w:val="26"/>
                <w:lang w:val="vi-VN"/>
              </w:rPr>
            </w:pPr>
            <w:r w:rsidRPr="0099722D">
              <w:rPr>
                <w:b/>
                <w:bCs/>
                <w:color w:val="000000" w:themeColor="text1"/>
                <w:sz w:val="26"/>
                <w:szCs w:val="26"/>
              </w:rPr>
              <w:lastRenderedPageBreak/>
              <w:t xml:space="preserve">XXVII. </w:t>
            </w:r>
            <w:r w:rsidRPr="0099722D">
              <w:rPr>
                <w:b/>
                <w:bCs/>
                <w:color w:val="000000" w:themeColor="text1"/>
                <w:sz w:val="26"/>
                <w:szCs w:val="26"/>
                <w:lang w:val="vi-VN"/>
              </w:rPr>
              <w:t>Thủ tục đăng ký hoạt động xuất bản, phát hành xuất bản phẩm điện tử quy định tại khoản 2 Điều 18 Nghị định số</w:t>
            </w:r>
            <w:bookmarkStart w:id="41" w:name="diem_b_2_18"/>
            <w:r w:rsidRPr="0099722D">
              <w:rPr>
                <w:b/>
                <w:bCs/>
                <w:color w:val="000000" w:themeColor="text1"/>
                <w:sz w:val="26"/>
                <w:szCs w:val="26"/>
                <w:lang w:val="vi-VN"/>
              </w:rPr>
              <w:t xml:space="preserve"> 195/2013/NĐ-CP</w:t>
            </w:r>
          </w:p>
          <w:p w14:paraId="75E7CD89" w14:textId="77777777" w:rsidR="00F53385" w:rsidRPr="00A145AD" w:rsidRDefault="00F53385" w:rsidP="00724AB4">
            <w:pPr>
              <w:shd w:val="clear" w:color="auto" w:fill="FFFFFF"/>
              <w:spacing w:line="312" w:lineRule="auto"/>
              <w:jc w:val="both"/>
              <w:rPr>
                <w:color w:val="000000" w:themeColor="text1"/>
                <w:spacing w:val="-8"/>
                <w:sz w:val="26"/>
                <w:szCs w:val="26"/>
                <w:shd w:val="clear" w:color="auto" w:fill="FFFFFF"/>
              </w:rPr>
            </w:pPr>
            <w:r w:rsidRPr="00A145AD">
              <w:rPr>
                <w:color w:val="000000" w:themeColor="text1"/>
                <w:sz w:val="26"/>
                <w:szCs w:val="26"/>
                <w:shd w:val="clear" w:color="auto" w:fill="FFFFFF"/>
              </w:rPr>
              <w:lastRenderedPageBreak/>
              <w:t xml:space="preserve">Việc đăng ký hoạt động xuất bản, phát hành xuất bản phẩm điện tử quy </w:t>
            </w:r>
            <w:r w:rsidRPr="00A145AD">
              <w:rPr>
                <w:color w:val="000000" w:themeColor="text1"/>
                <w:spacing w:val="-8"/>
                <w:sz w:val="26"/>
                <w:szCs w:val="26"/>
                <w:shd w:val="clear" w:color="auto" w:fill="FFFFFF"/>
              </w:rPr>
              <w:t>định tại </w:t>
            </w:r>
            <w:bookmarkStart w:id="42" w:name="dc_22"/>
            <w:r w:rsidRPr="00A145AD">
              <w:rPr>
                <w:color w:val="000000" w:themeColor="text1"/>
                <w:spacing w:val="-8"/>
                <w:sz w:val="26"/>
                <w:szCs w:val="26"/>
                <w:shd w:val="clear" w:color="auto" w:fill="FFFFFF"/>
              </w:rPr>
              <w:t>Điểm d Khoản 1 và Điểm d Khoản 2 Điều 45 Luật xuất bản</w:t>
            </w:r>
            <w:bookmarkEnd w:id="42"/>
            <w:r w:rsidRPr="00A145AD">
              <w:rPr>
                <w:color w:val="000000" w:themeColor="text1"/>
                <w:spacing w:val="-8"/>
                <w:sz w:val="26"/>
                <w:szCs w:val="26"/>
                <w:shd w:val="clear" w:color="auto" w:fill="FFFFFF"/>
              </w:rPr>
              <w:t> thực hiện như sau:</w:t>
            </w:r>
          </w:p>
          <w:p w14:paraId="58C4FF52" w14:textId="77777777" w:rsidR="00F53385" w:rsidRPr="00A145AD" w:rsidRDefault="00F53385" w:rsidP="00724AB4">
            <w:pPr>
              <w:shd w:val="clear" w:color="auto" w:fill="FFFFFF"/>
              <w:spacing w:line="312" w:lineRule="auto"/>
              <w:jc w:val="both"/>
              <w:rPr>
                <w:color w:val="000000" w:themeColor="text1"/>
                <w:sz w:val="26"/>
                <w:szCs w:val="26"/>
                <w:lang w:val="vi-VN"/>
              </w:rPr>
            </w:pPr>
            <w:r w:rsidRPr="00A145AD">
              <w:rPr>
                <w:color w:val="000000" w:themeColor="text1"/>
                <w:sz w:val="26"/>
                <w:szCs w:val="26"/>
              </w:rPr>
              <w:t xml:space="preserve">1. </w:t>
            </w:r>
            <w:r w:rsidRPr="00A145AD">
              <w:rPr>
                <w:color w:val="000000" w:themeColor="text1"/>
                <w:sz w:val="26"/>
                <w:szCs w:val="26"/>
                <w:lang w:val="vi-VN"/>
              </w:rPr>
              <w:t>Trong thời hạn 60 ngày, kể từ ngày nhận được văn bản đồng ý của Bộ Văn hóa, Thể thao và Du lịch, nhà xuất bản, tổ chức, cá nhân phải triển khai thực đề án theo ý kiến thẩm định của Bộ Văn hóa, Thể thao và Du lịch và có hồ sơ đăng ký hoạt động xuất bản, phát hành xuất bản phẩm điện tử gửi Bộ Văn hóa, Thể thao và Du lịch. Hồ sơ gồm Đơn đăng ký hoạt động xuất bản, phát hành xuất bản phẩm điện tử.</w:t>
            </w:r>
          </w:p>
          <w:bookmarkEnd w:id="41"/>
          <w:p w14:paraId="1883E50D" w14:textId="77777777" w:rsidR="00F53385" w:rsidRPr="00A145AD" w:rsidRDefault="00F53385" w:rsidP="00724AB4">
            <w:pPr>
              <w:spacing w:line="312" w:lineRule="auto"/>
              <w:jc w:val="both"/>
              <w:rPr>
                <w:color w:val="000000" w:themeColor="text1"/>
                <w:sz w:val="26"/>
                <w:szCs w:val="26"/>
                <w:lang w:val="vi-VN"/>
              </w:rPr>
            </w:pPr>
            <w:r w:rsidRPr="00A145AD">
              <w:rPr>
                <w:color w:val="000000" w:themeColor="text1"/>
                <w:sz w:val="26"/>
                <w:szCs w:val="26"/>
                <w:lang w:val="vi-VN"/>
              </w:rPr>
              <w:t>2. Trong thời hạn 1</w:t>
            </w:r>
            <w:r w:rsidRPr="00A145AD">
              <w:rPr>
                <w:color w:val="000000" w:themeColor="text1"/>
                <w:sz w:val="26"/>
                <w:szCs w:val="26"/>
              </w:rPr>
              <w:t>1</w:t>
            </w:r>
            <w:r w:rsidRPr="00A145AD">
              <w:rPr>
                <w:color w:val="000000" w:themeColor="text1"/>
                <w:sz w:val="26"/>
                <w:szCs w:val="26"/>
                <w:lang w:val="vi-VN"/>
              </w:rPr>
              <w:t xml:space="preserve"> ngày</w:t>
            </w:r>
            <w:r w:rsidRPr="00A145AD">
              <w:rPr>
                <w:color w:val="000000" w:themeColor="text1"/>
                <w:sz w:val="26"/>
                <w:szCs w:val="26"/>
              </w:rPr>
              <w:t xml:space="preserve"> làm viêc</w:t>
            </w:r>
            <w:r w:rsidRPr="00A145AD">
              <w:rPr>
                <w:color w:val="000000" w:themeColor="text1"/>
                <w:sz w:val="26"/>
                <w:szCs w:val="26"/>
                <w:lang w:val="vi-VN"/>
              </w:rPr>
              <w:t>, kể từ ngày nhận được hồ sơ đăng ký hoạt động xuất bản, phát hành xuất bản phẩm điện tử, Bộ Văn hoá, Thể thao và Du lịch có trách nhiệm kiểm tra việc triển khai đề án và có văn bản xác nhận đăng ký hoạt động xuất bản, phát hành xuất bản phẩm điện tử; trường hợp không xác nhận đăng ký phải thông báo bằng văn bản và nêu rõ lý do;”</w:t>
            </w:r>
          </w:p>
          <w:p w14:paraId="36022B46" w14:textId="03F2FF45" w:rsidR="00F53385" w:rsidRPr="00A145AD" w:rsidRDefault="00F53385" w:rsidP="00724AB4">
            <w:pPr>
              <w:spacing w:line="312" w:lineRule="auto"/>
              <w:jc w:val="both"/>
              <w:rPr>
                <w:color w:val="000000" w:themeColor="text1"/>
                <w:sz w:val="26"/>
                <w:szCs w:val="26"/>
              </w:rPr>
            </w:pPr>
            <w:r w:rsidRPr="00A145AD">
              <w:rPr>
                <w:color w:val="000000" w:themeColor="text1"/>
                <w:sz w:val="26"/>
                <w:szCs w:val="26"/>
                <w:shd w:val="clear" w:color="auto" w:fill="FFFFFF"/>
              </w:rPr>
              <w:t xml:space="preserve">3. Nhà xuất bản chỉ được hoạt động xuất bản điện tử và tổ chức, cá nhân chỉ được hoạt động phát hành xuất bản phẩm điện tử sau khi có văn bản </w:t>
            </w:r>
            <w:r w:rsidRPr="00A145AD">
              <w:rPr>
                <w:color w:val="000000" w:themeColor="text1"/>
                <w:sz w:val="26"/>
                <w:szCs w:val="26"/>
                <w:shd w:val="clear" w:color="auto" w:fill="FFFFFF"/>
              </w:rPr>
              <w:lastRenderedPageBreak/>
              <w:t>xác nhận đăng ký của Bộ Thông tin và Truyền thông.</w:t>
            </w:r>
          </w:p>
        </w:tc>
        <w:tc>
          <w:tcPr>
            <w:tcW w:w="3828" w:type="dxa"/>
          </w:tcPr>
          <w:p w14:paraId="0C42E8EF" w14:textId="304D31FC" w:rsidR="00F53385" w:rsidRPr="00A145AD" w:rsidRDefault="008A5BF6"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lastRenderedPageBreak/>
              <w:t>Để thực thi phương án tại Quyết định số 1616/QĐ-TTg ngày 28/7/2025</w:t>
            </w:r>
          </w:p>
        </w:tc>
      </w:tr>
      <w:tr w:rsidR="00F53385" w:rsidRPr="00A145AD" w14:paraId="74BD58B5" w14:textId="77777777" w:rsidTr="00724AB4">
        <w:tc>
          <w:tcPr>
            <w:tcW w:w="5070" w:type="dxa"/>
          </w:tcPr>
          <w:p w14:paraId="604B5C39" w14:textId="77777777" w:rsidR="00F53385" w:rsidRPr="00F53385" w:rsidRDefault="00F53385" w:rsidP="00724AB4">
            <w:pPr>
              <w:pStyle w:val="NormalWeb"/>
              <w:spacing w:before="0" w:beforeAutospacing="0" w:after="0" w:afterAutospacing="0" w:line="312" w:lineRule="auto"/>
              <w:jc w:val="both"/>
              <w:rPr>
                <w:b/>
                <w:bCs/>
                <w:color w:val="000000" w:themeColor="text1"/>
                <w:sz w:val="26"/>
                <w:szCs w:val="26"/>
              </w:rPr>
            </w:pPr>
            <w:bookmarkStart w:id="43" w:name="dieu_11_1"/>
            <w:r w:rsidRPr="00F53385">
              <w:rPr>
                <w:b/>
                <w:bCs/>
                <w:color w:val="000000" w:themeColor="text1"/>
                <w:sz w:val="26"/>
                <w:szCs w:val="26"/>
              </w:rPr>
              <w:lastRenderedPageBreak/>
              <w:t>11. Tiếp nhận đăng ký hoạt động phát hành xuất bản phẩm</w:t>
            </w:r>
            <w:bookmarkEnd w:id="43"/>
          </w:p>
          <w:p w14:paraId="461DDEDB"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Cơ sở phát hành xuất bản phẩm gửi trực tiếp, qua bưu chính hoặc trực tuyến 01 bộ hồ sơ đến cơ quan chuyên môn về văn hóa của Ủy ban nhân dân cấp tỉnh nơi cơ sở phát hành có trụ sở chính hoặc có chi nhánh. Hồ sơ gồm có:</w:t>
            </w:r>
          </w:p>
          <w:p w14:paraId="02FB63D6"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a) Đơn đề nghị đăng ký hoạt động phát hành xuất bản phẩm theo </w:t>
            </w:r>
            <w:bookmarkStart w:id="44" w:name="bieumau_ms_6_dm3"/>
            <w:r w:rsidRPr="00F53385">
              <w:rPr>
                <w:color w:val="000000" w:themeColor="text1"/>
                <w:sz w:val="26"/>
                <w:szCs w:val="26"/>
              </w:rPr>
              <w:t>Mẫu số 06 tại Danh mục 3</w:t>
            </w:r>
            <w:bookmarkEnd w:id="44"/>
            <w:r w:rsidRPr="00F53385">
              <w:rPr>
                <w:color w:val="000000" w:themeColor="text1"/>
                <w:sz w:val="26"/>
                <w:szCs w:val="26"/>
              </w:rPr>
              <w:t> kèm theo Phụ lục này;</w:t>
            </w:r>
          </w:p>
          <w:p w14:paraId="0131A7EB"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b) Bản sao giấy tờ sở hữu trụ sở hoặc hợp đồng thuê, mượn trụ sở để làm địa điểm kinh doanh;</w:t>
            </w:r>
          </w:p>
          <w:p w14:paraId="69038510"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c) Bản sao giấy tờ chứng minh được phép thường trú tại Việt Nam do cơ quan có thẩm quyền của Việt Nam cấp cho người đứng đầu cơ sở phát hành có quốc tịch nước ngoài;</w:t>
            </w:r>
          </w:p>
          <w:p w14:paraId="4714AB78"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d) Bản sao điện tử hoặc bản sao văn bằng hoặc chứng chỉ bồi dưỡng kiến thức, nghiệp vụ về phát hành xuất bản phẩm của người đứng đầu cơ sở phát hành do cơ sở đào tạo, bồi dưỡng chuyên ngành phát hành xuất bản phẩm cấp.</w:t>
            </w:r>
          </w:p>
          <w:p w14:paraId="7F030091"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lastRenderedPageBreak/>
              <w:t>Trường hợp khi đã hoàn thành việc liên thông cơ sở dữ liệu chuyên ngành giữa các bộ, ngành, địa phương, cơ sở phát hành xuất bản phẩm không phải nộp thành phần hồ sơ tại các điểm b, c và d khoản này.</w:t>
            </w:r>
          </w:p>
          <w:p w14:paraId="3139C30C"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Trong thời hạn 05 ngày làm việc, kể từ ngày nhận hồ sơ đúng theo quy định, cơ quan chuyên môn về văn hóa thuộc Ủy ban nhân dân cấp tỉnh xem xét, trình Ủy ban nhân dân cấp tỉnh cấp giấy xác nhận đăng ký hoạt động phát hành xuất bản phẩm theo </w:t>
            </w:r>
            <w:bookmarkStart w:id="45" w:name="bieumau_ms_7_dm3"/>
            <w:r w:rsidRPr="00F53385">
              <w:rPr>
                <w:color w:val="000000" w:themeColor="text1"/>
                <w:sz w:val="26"/>
                <w:szCs w:val="26"/>
              </w:rPr>
              <w:t>Mẫu số 07 tại Danh mục 3</w:t>
            </w:r>
            <w:bookmarkEnd w:id="45"/>
            <w:r w:rsidRPr="00F53385">
              <w:rPr>
                <w:color w:val="000000" w:themeColor="text1"/>
                <w:sz w:val="26"/>
                <w:szCs w:val="26"/>
              </w:rPr>
              <w:t> kèm theo Phụ lục này; trường hợp không cấp phải trả lời bằng văn bản và nêu rõ lý do. Ủy ban nhân dân cấp tỉnh cấp giấy xác nhận đăng ký hoạt động phát hành xuất bản phẩm cho chi nhánh gửi thông báo cho Ủy ban nhân dân cấp tỉnh nơi có trụ sở chính để phối hợp quản lý.</w:t>
            </w:r>
          </w:p>
          <w:p w14:paraId="6346836D" w14:textId="014EB207" w:rsidR="00F53385" w:rsidRPr="008A5BF6" w:rsidRDefault="00F53385" w:rsidP="00724AB4">
            <w:pPr>
              <w:pStyle w:val="NormalWeb"/>
              <w:spacing w:before="0" w:beforeAutospacing="0" w:after="0" w:afterAutospacing="0" w:line="312" w:lineRule="auto"/>
              <w:jc w:val="both"/>
              <w:rPr>
                <w:color w:val="000000" w:themeColor="text1"/>
                <w:sz w:val="26"/>
                <w:szCs w:val="26"/>
                <w:lang w:val="vi-VN"/>
              </w:rPr>
            </w:pPr>
            <w:r w:rsidRPr="00F53385">
              <w:rPr>
                <w:color w:val="000000" w:themeColor="text1"/>
                <w:sz w:val="26"/>
                <w:szCs w:val="26"/>
              </w:rPr>
              <w:t>Trường hợp hồ sơ không đúng theo quy định, trong 02 ngày làm việc kể từ ngày nhận được hồ sơ, cơ quan chuyên môn về văn hóa thuộc Ủy ban nhân dân cấp tỉnh có văn bản thông báo yêu cầu hoàn thiện hồ sơ.</w:t>
            </w:r>
          </w:p>
        </w:tc>
        <w:tc>
          <w:tcPr>
            <w:tcW w:w="5244" w:type="dxa"/>
          </w:tcPr>
          <w:p w14:paraId="05C39939" w14:textId="77777777" w:rsidR="00F53385" w:rsidRPr="0099722D" w:rsidRDefault="00F53385" w:rsidP="00724AB4">
            <w:pPr>
              <w:spacing w:line="312" w:lineRule="auto"/>
              <w:jc w:val="both"/>
              <w:rPr>
                <w:b/>
                <w:bCs/>
                <w:color w:val="000000" w:themeColor="text1"/>
                <w:sz w:val="26"/>
                <w:szCs w:val="26"/>
                <w:lang w:val="vi-VN"/>
              </w:rPr>
            </w:pPr>
            <w:r w:rsidRPr="0099722D">
              <w:rPr>
                <w:b/>
                <w:bCs/>
                <w:color w:val="000000" w:themeColor="text1"/>
                <w:sz w:val="26"/>
                <w:szCs w:val="26"/>
              </w:rPr>
              <w:lastRenderedPageBreak/>
              <w:t xml:space="preserve">XXVIII. </w:t>
            </w:r>
            <w:r w:rsidRPr="0099722D">
              <w:rPr>
                <w:b/>
                <w:bCs/>
                <w:color w:val="000000" w:themeColor="text1"/>
                <w:sz w:val="26"/>
                <w:szCs w:val="26"/>
                <w:lang w:val="vi-VN"/>
              </w:rPr>
              <w:t>Thủ tục cấp giấy xác nhận đăng ký hoạt động phát hành xuất bản phẩm quy định tại khoản 11 Phụ lục ban hành kèm theo Nghị định số 138/2025/NĐ-CP</w:t>
            </w:r>
          </w:p>
          <w:p w14:paraId="3BD9D7AE" w14:textId="77777777" w:rsidR="00F53385" w:rsidRPr="00A145AD" w:rsidRDefault="00F53385" w:rsidP="00724AB4">
            <w:pPr>
              <w:shd w:val="clear" w:color="auto" w:fill="FFFFFF"/>
              <w:spacing w:line="312" w:lineRule="auto"/>
              <w:jc w:val="both"/>
              <w:rPr>
                <w:color w:val="000000" w:themeColor="text1"/>
                <w:sz w:val="26"/>
                <w:szCs w:val="26"/>
                <w:lang w:val="vi-VN"/>
              </w:rPr>
            </w:pPr>
            <w:r w:rsidRPr="00A145AD">
              <w:rPr>
                <w:color w:val="000000" w:themeColor="text1"/>
                <w:sz w:val="26"/>
                <w:szCs w:val="26"/>
              </w:rPr>
              <w:t xml:space="preserve">1. </w:t>
            </w:r>
            <w:r w:rsidRPr="00A145AD">
              <w:rPr>
                <w:color w:val="000000" w:themeColor="text1"/>
                <w:sz w:val="26"/>
                <w:szCs w:val="26"/>
                <w:lang w:val="vi-VN"/>
              </w:rPr>
              <w:t>Cơ sở phát hành xuất bản phẩm gửi trực tiếp, qua bưu chính hoặc trực tuyến 01 bộ hồ sơ đến cơ quan chuyên môn về văn hóa của Ủy ban nhân dân cấp tỉnh nơi cơ sở phát hành có trụ sở chính hoặc có chi nhánh. Hồ sơ gồm có:</w:t>
            </w:r>
          </w:p>
          <w:p w14:paraId="2F33FBFD" w14:textId="77777777" w:rsidR="00F53385" w:rsidRPr="00A145AD" w:rsidRDefault="00F53385" w:rsidP="00724AB4">
            <w:pPr>
              <w:shd w:val="clear" w:color="auto" w:fill="FFFFFF"/>
              <w:spacing w:line="312" w:lineRule="auto"/>
              <w:jc w:val="both"/>
              <w:rPr>
                <w:color w:val="000000" w:themeColor="text1"/>
                <w:sz w:val="26"/>
                <w:szCs w:val="26"/>
                <w:lang w:val="vi-VN"/>
              </w:rPr>
            </w:pPr>
            <w:r w:rsidRPr="00A145AD">
              <w:rPr>
                <w:color w:val="000000" w:themeColor="text1"/>
                <w:sz w:val="26"/>
                <w:szCs w:val="26"/>
                <w:lang w:val="vi-VN"/>
              </w:rPr>
              <w:t>a) Đơn đề nghị đăng ký hoạt động phát hành xuất bản phẩm theo Mẫu số 06 tại Danh mục 3 kèm theo Phụ lục này;</w:t>
            </w:r>
          </w:p>
          <w:p w14:paraId="7856E136" w14:textId="77777777" w:rsidR="00F53385" w:rsidRPr="00A145AD" w:rsidRDefault="00F53385" w:rsidP="00724AB4">
            <w:pPr>
              <w:shd w:val="clear" w:color="auto" w:fill="FFFFFF"/>
              <w:spacing w:line="312" w:lineRule="auto"/>
              <w:jc w:val="both"/>
              <w:rPr>
                <w:color w:val="000000" w:themeColor="text1"/>
                <w:sz w:val="26"/>
                <w:szCs w:val="26"/>
                <w:lang w:val="vi-VN"/>
              </w:rPr>
            </w:pPr>
            <w:r w:rsidRPr="00A145AD">
              <w:rPr>
                <w:color w:val="000000" w:themeColor="text1"/>
                <w:sz w:val="26"/>
                <w:szCs w:val="26"/>
                <w:lang w:val="vi-VN"/>
              </w:rPr>
              <w:t>b) Bản sao giấy tờ sở hữu trụ sở hoặc hợp đồng thuê, mượn trụ sở để làm địa điểm kinh doanh;</w:t>
            </w:r>
          </w:p>
          <w:p w14:paraId="380ADFAF" w14:textId="77777777" w:rsidR="00F53385" w:rsidRPr="00A145AD" w:rsidRDefault="00F53385" w:rsidP="00724AB4">
            <w:pPr>
              <w:shd w:val="clear" w:color="auto" w:fill="FFFFFF"/>
              <w:spacing w:line="312" w:lineRule="auto"/>
              <w:jc w:val="both"/>
              <w:rPr>
                <w:color w:val="000000" w:themeColor="text1"/>
                <w:sz w:val="26"/>
                <w:szCs w:val="26"/>
                <w:lang w:val="vi-VN"/>
              </w:rPr>
            </w:pPr>
            <w:r w:rsidRPr="00A145AD">
              <w:rPr>
                <w:color w:val="000000" w:themeColor="text1"/>
                <w:sz w:val="26"/>
                <w:szCs w:val="26"/>
                <w:lang w:val="vi-VN"/>
              </w:rPr>
              <w:t>c) Bản sao giấy tờ chứng minh được phép thường trú tại Việt Nam do cơ quan có thẩm quyền của Việt Nam cấp cho người đứng đầu cơ sở phát hành có quốc tịch nước ngoài;</w:t>
            </w:r>
          </w:p>
          <w:p w14:paraId="14341B36" w14:textId="77777777" w:rsidR="00F53385" w:rsidRPr="00A145AD" w:rsidRDefault="00F53385" w:rsidP="00724AB4">
            <w:pPr>
              <w:shd w:val="clear" w:color="auto" w:fill="FFFFFF"/>
              <w:spacing w:line="312" w:lineRule="auto"/>
              <w:jc w:val="both"/>
              <w:rPr>
                <w:color w:val="000000" w:themeColor="text1"/>
                <w:sz w:val="26"/>
                <w:szCs w:val="26"/>
                <w:lang w:val="vi-VN"/>
              </w:rPr>
            </w:pPr>
            <w:r w:rsidRPr="00A145AD">
              <w:rPr>
                <w:color w:val="000000" w:themeColor="text1"/>
                <w:sz w:val="26"/>
                <w:szCs w:val="26"/>
                <w:lang w:val="vi-VN"/>
              </w:rPr>
              <w:t xml:space="preserve">Trường hợp khi đã hoàn thành việc liên thông cơ sở dữ liệu chuyên ngành giữa các bộ, ngành, địa phương, cơ sở phát hành xuất bản phẩm không </w:t>
            </w:r>
            <w:r w:rsidRPr="00A145AD">
              <w:rPr>
                <w:color w:val="000000" w:themeColor="text1"/>
                <w:sz w:val="26"/>
                <w:szCs w:val="26"/>
                <w:lang w:val="vi-VN"/>
              </w:rPr>
              <w:lastRenderedPageBreak/>
              <w:t>phải nộp thành phần hồ sơ tại các điểm b, c khoản này.</w:t>
            </w:r>
          </w:p>
          <w:p w14:paraId="2E04A9E7" w14:textId="77777777" w:rsidR="00F53385" w:rsidRPr="00A145AD" w:rsidRDefault="00F53385" w:rsidP="00724AB4">
            <w:pPr>
              <w:shd w:val="clear" w:color="auto" w:fill="FFFFFF"/>
              <w:spacing w:line="312" w:lineRule="auto"/>
              <w:jc w:val="both"/>
              <w:rPr>
                <w:color w:val="000000" w:themeColor="text1"/>
                <w:sz w:val="26"/>
                <w:szCs w:val="26"/>
                <w:lang w:val="vi-VN"/>
              </w:rPr>
            </w:pPr>
            <w:r w:rsidRPr="00A145AD">
              <w:rPr>
                <w:color w:val="000000" w:themeColor="text1"/>
                <w:sz w:val="26"/>
                <w:szCs w:val="26"/>
              </w:rPr>
              <w:t xml:space="preserve">2. </w:t>
            </w:r>
            <w:r w:rsidRPr="00A145AD">
              <w:rPr>
                <w:color w:val="000000" w:themeColor="text1"/>
                <w:sz w:val="26"/>
                <w:szCs w:val="26"/>
                <w:lang w:val="vi-VN"/>
              </w:rPr>
              <w:t>Trong thời hạn 03 ngày làm việc, kể từ ngày nhận hồ sơ đúng theo quy định, cơ quan chuyên môn về văn hóa thuộc Ủy ban nhân dân cấp tỉnh xem xét, trình Ủy ban nhân dân cấp tỉnh cấp giấy xác nhận đăng ký hoạt động phát hành xuất bản phẩm theo Mẫu số 07 tại Danh mục 3 kèm theo Phụ lục này; trường hợp không cấp phải thông báo bằng văn bản và nêu rõ lý do. Ủy ban nhân dân cấp tỉnh cấp giấy xác nhận đăng ký hoạt động phát hành xuất bản phẩm cho chi nhánh gửi thông báo cho Ủy ban nhân dân cấp tỉnh nơi có trụ sở chính để phối hợp quản lý.</w:t>
            </w:r>
          </w:p>
          <w:p w14:paraId="232CD9B2" w14:textId="08D2147F" w:rsidR="00F53385" w:rsidRPr="00A145AD" w:rsidRDefault="00F53385" w:rsidP="00724AB4">
            <w:pPr>
              <w:spacing w:line="312" w:lineRule="auto"/>
              <w:jc w:val="both"/>
              <w:rPr>
                <w:color w:val="000000" w:themeColor="text1"/>
                <w:sz w:val="26"/>
                <w:szCs w:val="26"/>
              </w:rPr>
            </w:pPr>
            <w:r w:rsidRPr="00A145AD">
              <w:rPr>
                <w:color w:val="000000" w:themeColor="text1"/>
                <w:sz w:val="26"/>
                <w:szCs w:val="26"/>
                <w:lang w:val="vi-VN"/>
              </w:rPr>
              <w:t>Trường hợp hồ sơ không đúng theo quy định, trong 02 ngày làm việc kể từ ngày nhận được hồ sơ, cơ quan chuyên môn về văn hóa thuộc Ủy ban nhân dân cấp tỉnh có văn bản thông báo yêu cầu hoàn thiện hồ sơ.</w:t>
            </w:r>
          </w:p>
        </w:tc>
        <w:tc>
          <w:tcPr>
            <w:tcW w:w="3828" w:type="dxa"/>
          </w:tcPr>
          <w:p w14:paraId="0AA84720" w14:textId="5C88A5D5" w:rsidR="00F53385" w:rsidRPr="00A145AD" w:rsidRDefault="008A5BF6"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lastRenderedPageBreak/>
              <w:t>Để thực thi phương án tại Quyết định số 1616/QĐ-TTg ngày 28/7/2025</w:t>
            </w:r>
          </w:p>
        </w:tc>
      </w:tr>
      <w:tr w:rsidR="00F53385" w:rsidRPr="00A145AD" w14:paraId="03AC4274" w14:textId="77777777" w:rsidTr="00724AB4">
        <w:tc>
          <w:tcPr>
            <w:tcW w:w="5070" w:type="dxa"/>
          </w:tcPr>
          <w:p w14:paraId="743B72DF" w14:textId="77777777" w:rsidR="00F53385" w:rsidRPr="00F53385" w:rsidRDefault="00F53385" w:rsidP="00724AB4">
            <w:pPr>
              <w:pStyle w:val="NormalWeb"/>
              <w:spacing w:before="0" w:beforeAutospacing="0" w:after="0" w:afterAutospacing="0" w:line="312" w:lineRule="auto"/>
              <w:jc w:val="both"/>
              <w:rPr>
                <w:b/>
                <w:bCs/>
                <w:color w:val="000000" w:themeColor="text1"/>
                <w:sz w:val="26"/>
                <w:szCs w:val="26"/>
              </w:rPr>
            </w:pPr>
            <w:bookmarkStart w:id="46" w:name="dieu_12_1"/>
            <w:r w:rsidRPr="00F53385">
              <w:rPr>
                <w:b/>
                <w:bCs/>
                <w:color w:val="000000" w:themeColor="text1"/>
                <w:sz w:val="26"/>
                <w:szCs w:val="26"/>
              </w:rPr>
              <w:lastRenderedPageBreak/>
              <w:t>12. Cấp giấy phép tổ chức triển lãm, hội chợ xuất bản phẩm cho cơ quan, tổ chức ở trung ương; cơ quan, tổ chức, cá nhân nước ngoài</w:t>
            </w:r>
            <w:bookmarkEnd w:id="46"/>
          </w:p>
          <w:p w14:paraId="27B2C58E"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a) Cơ quan, tổ chức ở trung ương; cơ quan, tổ chức, cá nhân nước ngoài gửi trực tiếp, qua bưu chính hoặc trực tuyến 01 bộ hồ sơ đến cơ quan chuyên môn về văn hóa thuộc Ủy ban nhân dân cấp tỉnh nơi tổ chức triển lãm, hội chợ xuất bản phẩm. Hồ sơ bao gồm có:</w:t>
            </w:r>
          </w:p>
          <w:p w14:paraId="1051ABD6"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 Đơn đề nghị cấp giấy phép trong đó ghi rõ mục đích, thời gian, địa điểm và tên các đơn vị tham gia triển lãm, hội chợ theo Mẫu số 08 tại Danh mục 3 kèm theo Phụ lục này;</w:t>
            </w:r>
          </w:p>
          <w:p w14:paraId="2839DCA7"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 Danh mục xuất bản phẩm để triển lãm, hội chợ theo </w:t>
            </w:r>
            <w:bookmarkStart w:id="47" w:name="bieumau_ms_9_dm3"/>
            <w:r w:rsidRPr="00F53385">
              <w:rPr>
                <w:color w:val="000000" w:themeColor="text1"/>
                <w:sz w:val="26"/>
                <w:szCs w:val="26"/>
              </w:rPr>
              <w:t>Mẫu số 09 tại Danh mục 3</w:t>
            </w:r>
            <w:bookmarkEnd w:id="47"/>
            <w:r w:rsidRPr="00F53385">
              <w:rPr>
                <w:color w:val="000000" w:themeColor="text1"/>
                <w:sz w:val="26"/>
                <w:szCs w:val="26"/>
              </w:rPr>
              <w:t> kèm theo Phụ lục này.</w:t>
            </w:r>
          </w:p>
          <w:p w14:paraId="4ED2B714"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b) Trong thời hạn 05 ngày làm việc, kể từ ngày nhận đủ hồ sơ theo quy định, cơ quan chuyên môn về văn hóa thuộc Ủy ban nhân dân cấp tỉnh xem xét, trình Ủy ban nhân dân cấp tỉnh cấp giấy phép tổ chức triển lãm, hội chợ xuất bản phẩm theo Mẫu số 10 tại Danh mục 3 kèm theo Phụ lục này; trường hợp không cấp giấy phép phải có văn bản trả lời nêu rõ lý do.</w:t>
            </w:r>
          </w:p>
          <w:p w14:paraId="04C64DE4"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lastRenderedPageBreak/>
              <w:t>Trường hợp hồ sơ không đúng theo quy định, trong 02 ngày làm việc kể từ ngày nhận được hồ sơ, cơ quan chuyên môn về văn hóa thuộc Ủy ban nhân dân cấp tỉnh có văn bản thông báo yêu cầu hoàn thiện hồ sơ.</w:t>
            </w:r>
          </w:p>
          <w:p w14:paraId="52B8BAC5" w14:textId="77777777" w:rsidR="00F53385" w:rsidRPr="00A145AD" w:rsidRDefault="00F53385" w:rsidP="00724AB4">
            <w:pPr>
              <w:pStyle w:val="NormalWeb"/>
              <w:spacing w:before="0" w:beforeAutospacing="0" w:after="0" w:afterAutospacing="0" w:line="312" w:lineRule="auto"/>
              <w:jc w:val="both"/>
              <w:rPr>
                <w:color w:val="000000" w:themeColor="text1"/>
                <w:sz w:val="26"/>
                <w:szCs w:val="26"/>
              </w:rPr>
            </w:pPr>
          </w:p>
        </w:tc>
        <w:tc>
          <w:tcPr>
            <w:tcW w:w="5244" w:type="dxa"/>
          </w:tcPr>
          <w:p w14:paraId="7E68EED3" w14:textId="4A2D2748" w:rsidR="00F53385" w:rsidRPr="0099722D" w:rsidRDefault="00F53385" w:rsidP="00724AB4">
            <w:pPr>
              <w:pStyle w:val="ListParagraph"/>
              <w:tabs>
                <w:tab w:val="left" w:pos="851"/>
              </w:tabs>
              <w:spacing w:line="312" w:lineRule="auto"/>
              <w:ind w:left="0"/>
              <w:contextualSpacing w:val="0"/>
              <w:jc w:val="both"/>
              <w:rPr>
                <w:b/>
                <w:bCs/>
                <w:color w:val="000000" w:themeColor="text1"/>
                <w:sz w:val="26"/>
                <w:szCs w:val="26"/>
                <w:lang w:val="vi-VN"/>
              </w:rPr>
            </w:pPr>
            <w:r w:rsidRPr="0099722D">
              <w:rPr>
                <w:b/>
                <w:bCs/>
                <w:color w:val="000000" w:themeColor="text1"/>
                <w:sz w:val="26"/>
                <w:szCs w:val="26"/>
              </w:rPr>
              <w:lastRenderedPageBreak/>
              <w:t xml:space="preserve">XXIX. Thủ tục </w:t>
            </w:r>
            <w:r w:rsidRPr="0099722D">
              <w:rPr>
                <w:b/>
                <w:bCs/>
                <w:color w:val="000000" w:themeColor="text1"/>
                <w:sz w:val="26"/>
                <w:szCs w:val="26"/>
                <w:lang w:val="vi-VN"/>
              </w:rPr>
              <w:t>Cấp giấy phép tổ chức triển lãm, hội chợ xuất bản phẩm cho cơ quan, tổ chức ở trung ương; cơ quan, tổ chức, cá nhân nước ngoài quy định tại khoản 12 Phụ lục kèm theo Nghị định 138/2025/NĐ-CP</w:t>
            </w:r>
          </w:p>
          <w:p w14:paraId="1A9F18AE" w14:textId="77777777" w:rsidR="00F53385" w:rsidRPr="00A145AD" w:rsidRDefault="00F53385" w:rsidP="00724AB4">
            <w:pPr>
              <w:spacing w:line="312" w:lineRule="auto"/>
              <w:jc w:val="both"/>
              <w:rPr>
                <w:color w:val="000000" w:themeColor="text1"/>
                <w:sz w:val="26"/>
                <w:szCs w:val="26"/>
                <w:lang w:val="vi-VN"/>
              </w:rPr>
            </w:pPr>
            <w:r w:rsidRPr="00A145AD">
              <w:rPr>
                <w:color w:val="000000" w:themeColor="text1"/>
                <w:sz w:val="26"/>
                <w:szCs w:val="26"/>
              </w:rPr>
              <w:t xml:space="preserve">1. </w:t>
            </w:r>
            <w:r w:rsidRPr="00A145AD">
              <w:rPr>
                <w:color w:val="000000" w:themeColor="text1"/>
                <w:sz w:val="26"/>
                <w:szCs w:val="26"/>
                <w:lang w:val="vi-VN"/>
              </w:rPr>
              <w:t>Cơ quan, tổ chức ở trung ương; cơ quan, tổ chức, cá nhân nước ngoài gửi trực tiếp, qua bưu chính hoặc trực tuyến 01 bộ hồ sơ đến cơ quan chuyên môn về văn hóa thuộc Ủy ban nhân dân cấp tỉnh nơi tổ chức triển lãm, hội chợ xuất bản phẩm. Hồ sơ bao gồm có:</w:t>
            </w:r>
          </w:p>
          <w:p w14:paraId="648280C8" w14:textId="77777777" w:rsidR="00F53385" w:rsidRPr="00A145AD" w:rsidRDefault="00F53385" w:rsidP="00724AB4">
            <w:pPr>
              <w:spacing w:line="312" w:lineRule="auto"/>
              <w:jc w:val="both"/>
              <w:rPr>
                <w:color w:val="000000" w:themeColor="text1"/>
                <w:sz w:val="26"/>
                <w:szCs w:val="26"/>
                <w:lang w:val="vi-VN"/>
              </w:rPr>
            </w:pPr>
            <w:r w:rsidRPr="00A145AD">
              <w:rPr>
                <w:color w:val="000000" w:themeColor="text1"/>
                <w:sz w:val="26"/>
                <w:szCs w:val="26"/>
                <w:lang w:val="vi-VN"/>
              </w:rPr>
              <w:t>a</w:t>
            </w:r>
            <w:r w:rsidRPr="00A145AD">
              <w:rPr>
                <w:color w:val="000000" w:themeColor="text1"/>
                <w:sz w:val="26"/>
                <w:szCs w:val="26"/>
              </w:rPr>
              <w:t xml:space="preserve">) </w:t>
            </w:r>
            <w:r w:rsidRPr="00A145AD">
              <w:rPr>
                <w:color w:val="000000" w:themeColor="text1"/>
                <w:sz w:val="26"/>
                <w:szCs w:val="26"/>
                <w:lang w:val="vi-VN"/>
              </w:rPr>
              <w:t>Đơn đề nghị cấp giấy phép trong đó ghi rõ mục đích, thời gian, địa điểm và tên các đơn vị tham gia triển lãm, hội chợ theo </w:t>
            </w:r>
            <w:bookmarkStart w:id="48" w:name="bieumau_ms_8_dm3"/>
            <w:r w:rsidRPr="00A145AD">
              <w:rPr>
                <w:color w:val="000000" w:themeColor="text1"/>
                <w:sz w:val="26"/>
                <w:szCs w:val="26"/>
                <w:lang w:val="vi-VN"/>
              </w:rPr>
              <w:t>Mẫu số 08 tại Danh mục 3</w:t>
            </w:r>
            <w:bookmarkEnd w:id="48"/>
            <w:r w:rsidRPr="00A145AD">
              <w:rPr>
                <w:color w:val="000000" w:themeColor="text1"/>
                <w:sz w:val="26"/>
                <w:szCs w:val="26"/>
                <w:lang w:val="vi-VN"/>
              </w:rPr>
              <w:t> kèm theo Phụ lục này;</w:t>
            </w:r>
          </w:p>
          <w:p w14:paraId="7D9373FC" w14:textId="77777777" w:rsidR="00F53385" w:rsidRPr="00A145AD" w:rsidRDefault="00F53385" w:rsidP="00724AB4">
            <w:pPr>
              <w:spacing w:line="312" w:lineRule="auto"/>
              <w:jc w:val="both"/>
              <w:rPr>
                <w:color w:val="000000" w:themeColor="text1"/>
                <w:sz w:val="26"/>
                <w:szCs w:val="26"/>
                <w:lang w:val="vi-VN"/>
              </w:rPr>
            </w:pPr>
            <w:r w:rsidRPr="00A145AD">
              <w:rPr>
                <w:color w:val="000000" w:themeColor="text1"/>
                <w:sz w:val="26"/>
                <w:szCs w:val="26"/>
                <w:lang w:val="vi-VN"/>
              </w:rPr>
              <w:t>b</w:t>
            </w:r>
            <w:r w:rsidRPr="00A145AD">
              <w:rPr>
                <w:color w:val="000000" w:themeColor="text1"/>
                <w:sz w:val="26"/>
                <w:szCs w:val="26"/>
              </w:rPr>
              <w:t xml:space="preserve">) </w:t>
            </w:r>
            <w:r w:rsidRPr="00A145AD">
              <w:rPr>
                <w:color w:val="000000" w:themeColor="text1"/>
                <w:sz w:val="26"/>
                <w:szCs w:val="26"/>
                <w:lang w:val="vi-VN"/>
              </w:rPr>
              <w:t>Văn bản cam kết.</w:t>
            </w:r>
          </w:p>
          <w:p w14:paraId="1CD58A01" w14:textId="77777777" w:rsidR="00F53385" w:rsidRPr="00A145AD" w:rsidRDefault="00F53385" w:rsidP="00724AB4">
            <w:pPr>
              <w:spacing w:line="312" w:lineRule="auto"/>
              <w:jc w:val="both"/>
              <w:rPr>
                <w:color w:val="000000" w:themeColor="text1"/>
                <w:sz w:val="26"/>
                <w:szCs w:val="26"/>
                <w:lang w:val="vi-VN"/>
              </w:rPr>
            </w:pPr>
            <w:r w:rsidRPr="00A145AD">
              <w:rPr>
                <w:color w:val="000000" w:themeColor="text1"/>
                <w:sz w:val="26"/>
                <w:szCs w:val="26"/>
                <w:lang w:val="vi-VN"/>
              </w:rPr>
              <w:t>2. Trong thời hạn 05 ngày làm việc, kể từ ngày nhận đủ hồ sơ theo quy định, cơ quan chuyên môn về văn hóa thuộc Ủy ban nhân dân cấp tỉnh xem xét, trình Ủy ban nhân dân cấp tỉnh cấp giấy phép tổ chức triển lãm, hội chợ xuất bản phẩm theo </w:t>
            </w:r>
            <w:bookmarkStart w:id="49" w:name="bieumau_ms_10_dm3"/>
            <w:r w:rsidRPr="00A145AD">
              <w:rPr>
                <w:color w:val="000000" w:themeColor="text1"/>
                <w:sz w:val="26"/>
                <w:szCs w:val="26"/>
                <w:lang w:val="vi-VN"/>
              </w:rPr>
              <w:t>Mẫu số 10 tại Danh mục 3</w:t>
            </w:r>
            <w:bookmarkEnd w:id="49"/>
            <w:r w:rsidRPr="00A145AD">
              <w:rPr>
                <w:color w:val="000000" w:themeColor="text1"/>
                <w:sz w:val="26"/>
                <w:szCs w:val="26"/>
                <w:lang w:val="vi-VN"/>
              </w:rPr>
              <w:t> kèm theo Phụ lục này; trường hợp không cấp giấy phép phải thông báo bằng văn bản và nêu rõ lý do.</w:t>
            </w:r>
          </w:p>
          <w:p w14:paraId="13E1EE09" w14:textId="09B14A01" w:rsidR="00F53385" w:rsidRPr="00A145AD" w:rsidRDefault="00F53385" w:rsidP="00724AB4">
            <w:pPr>
              <w:spacing w:line="312" w:lineRule="auto"/>
              <w:jc w:val="both"/>
              <w:rPr>
                <w:color w:val="000000" w:themeColor="text1"/>
                <w:sz w:val="26"/>
                <w:szCs w:val="26"/>
              </w:rPr>
            </w:pPr>
            <w:r w:rsidRPr="00A145AD">
              <w:rPr>
                <w:color w:val="000000" w:themeColor="text1"/>
                <w:sz w:val="26"/>
                <w:szCs w:val="26"/>
                <w:lang w:val="vi-VN"/>
              </w:rPr>
              <w:lastRenderedPageBreak/>
              <w:t>Trường hợp hồ sơ không đúng theo quy định, trong 02 ngày làm việc kể từ ngày nhận được hồ sơ, cơ quan chuyên môn về văn hóa thuộc Ủy ban nhân dân cấp tỉnh có văn bản thông báo yêu cầu hoàn thiện hồ sơ.”</w:t>
            </w:r>
          </w:p>
        </w:tc>
        <w:tc>
          <w:tcPr>
            <w:tcW w:w="3828" w:type="dxa"/>
          </w:tcPr>
          <w:p w14:paraId="5D759A45" w14:textId="43105B42" w:rsidR="00F53385" w:rsidRPr="00A145AD" w:rsidRDefault="008A5BF6"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lastRenderedPageBreak/>
              <w:t>Để thực thi phương án tại Quyết định số 1616/QĐ-TTg ngày 28/7/2025</w:t>
            </w:r>
          </w:p>
        </w:tc>
      </w:tr>
      <w:tr w:rsidR="00F53385" w:rsidRPr="00A145AD" w14:paraId="35669B34" w14:textId="77777777" w:rsidTr="00724AB4">
        <w:tc>
          <w:tcPr>
            <w:tcW w:w="5070" w:type="dxa"/>
          </w:tcPr>
          <w:p w14:paraId="1ED99A8A" w14:textId="77777777" w:rsidR="00F53385" w:rsidRPr="00F53385" w:rsidRDefault="00F53385" w:rsidP="00724AB4">
            <w:pPr>
              <w:pStyle w:val="NormalWeb"/>
              <w:spacing w:before="0" w:beforeAutospacing="0" w:after="0" w:afterAutospacing="0" w:line="312" w:lineRule="auto"/>
              <w:jc w:val="both"/>
              <w:rPr>
                <w:b/>
                <w:bCs/>
                <w:color w:val="000000" w:themeColor="text1"/>
                <w:sz w:val="26"/>
                <w:szCs w:val="26"/>
              </w:rPr>
            </w:pPr>
            <w:bookmarkStart w:id="50" w:name="dieu_16_1"/>
            <w:r w:rsidRPr="00F53385">
              <w:rPr>
                <w:b/>
                <w:bCs/>
                <w:color w:val="000000" w:themeColor="text1"/>
                <w:sz w:val="26"/>
                <w:szCs w:val="26"/>
              </w:rPr>
              <w:t>16. Cấp lại, gia hạn giấy phép thành lập văn phòng đại diện tại Việt Nam của nhà xuất bản nước ngoài, của tổ chức phát hành xuất bản phẩm nước ngoài</w:t>
            </w:r>
            <w:bookmarkEnd w:id="50"/>
          </w:p>
          <w:p w14:paraId="1D0A5FD3"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a) Trường hợp Giấy phép bị mất, bị hư hỏng, nhà xuất bản nước ngoài, tổ chức phát hành xuất bản phẩm nước ngoài gửi trực tiếp, qua bưu chính hoặc trực tuyến đơn đề nghị cấp lại giấy phép theo </w:t>
            </w:r>
            <w:bookmarkStart w:id="51" w:name="bieumau_ms_1_dm3_1"/>
            <w:r w:rsidRPr="00F53385">
              <w:rPr>
                <w:color w:val="000000" w:themeColor="text1"/>
                <w:sz w:val="26"/>
                <w:szCs w:val="26"/>
              </w:rPr>
              <w:t>Mẫu số 01 tại Danh mục 3</w:t>
            </w:r>
            <w:bookmarkEnd w:id="51"/>
            <w:r w:rsidRPr="00F53385">
              <w:rPr>
                <w:color w:val="000000" w:themeColor="text1"/>
                <w:sz w:val="26"/>
                <w:szCs w:val="26"/>
              </w:rPr>
              <w:t> kèm theo Phụ lục này đến cơ quan chuyên môn về văn hóa thuộc Ủy ban nhân dân cấp tỉnh nơi nhà xuất bản nước ngoài, tổ chức phát hành xuất bản phẩm nước ngoài đặt văn phòng đại diện tại Việt Nam.</w:t>
            </w:r>
          </w:p>
          <w:p w14:paraId="320AE444"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 xml:space="preserve">b) Ít nhất 20 ngày làm việc, trước ngày giấy phép hết hạn, nhà xuất bản nước ngoài, tổ chức phát hành xuất bản phẩm nước ngoài gửi trực tiếp, qua bưu chính hoặc trực tuyến 01 bộ hồ sơ </w:t>
            </w:r>
            <w:r w:rsidRPr="00F53385">
              <w:rPr>
                <w:color w:val="000000" w:themeColor="text1"/>
                <w:sz w:val="26"/>
                <w:szCs w:val="26"/>
              </w:rPr>
              <w:lastRenderedPageBreak/>
              <w:t>đến cơ quan chuyên môn về văn hóa thuộc Ủy ban nhân dân cấp tỉnh đề nghị gia hạn giấy phép. Hồ sơ gồm có: đơn đề nghị gia hạn giấy phép theo Mẫu số 02 tại Danh mục 3 kèm theo Phụ lục này.</w:t>
            </w:r>
          </w:p>
          <w:p w14:paraId="66E3CA89"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c) Trong thời hạn 05 ngày làm việc kể từ ngày nhận đủ hồ sơ theo quy định, cơ quan chuyên môn về văn hóa thuộc Ủy ban nhân dân cấp tỉnh xem xét, trình Ủy ban nhân dân cấp tỉnh cấp lại, gia hạn giấy phép theo Mẫu số 03 tại Danh mục 3 kèm theo kèm theo Phụ lục này; trường hợp không cấp lại, không gia hạn giấy phép phải có văn bản trả lời nêu rõ lý do.</w:t>
            </w:r>
          </w:p>
          <w:p w14:paraId="4BDDCEB3" w14:textId="77777777" w:rsidR="00F53385" w:rsidRPr="00F53385" w:rsidRDefault="00F53385" w:rsidP="00724AB4">
            <w:pPr>
              <w:pStyle w:val="NormalWeb"/>
              <w:spacing w:before="0" w:beforeAutospacing="0" w:after="0" w:afterAutospacing="0" w:line="312" w:lineRule="auto"/>
              <w:jc w:val="both"/>
              <w:rPr>
                <w:color w:val="000000" w:themeColor="text1"/>
                <w:sz w:val="26"/>
                <w:szCs w:val="26"/>
              </w:rPr>
            </w:pPr>
            <w:r w:rsidRPr="00F53385">
              <w:rPr>
                <w:color w:val="000000" w:themeColor="text1"/>
                <w:sz w:val="26"/>
                <w:szCs w:val="26"/>
              </w:rPr>
              <w:t>Trường hợp hồ sơ không đúng theo quy định, trong 02 ngày làm việc kể từ ngày nhận được hồ sơ, cơ quan chuyên môn về văn hóa thuộc Ủy ban nhân dân cấp tỉnh phải có văn bản thông báo yêu cầu hoàn thiện hồ sơ.</w:t>
            </w:r>
          </w:p>
          <w:p w14:paraId="596A6B74" w14:textId="77777777" w:rsidR="00F53385" w:rsidRPr="00A145AD" w:rsidRDefault="00F53385" w:rsidP="00724AB4">
            <w:pPr>
              <w:pStyle w:val="NormalWeb"/>
              <w:spacing w:before="0" w:beforeAutospacing="0" w:after="0" w:afterAutospacing="0" w:line="312" w:lineRule="auto"/>
              <w:jc w:val="both"/>
              <w:rPr>
                <w:color w:val="000000" w:themeColor="text1"/>
                <w:sz w:val="26"/>
                <w:szCs w:val="26"/>
              </w:rPr>
            </w:pPr>
          </w:p>
        </w:tc>
        <w:tc>
          <w:tcPr>
            <w:tcW w:w="5244" w:type="dxa"/>
          </w:tcPr>
          <w:p w14:paraId="3D866ABD" w14:textId="77777777" w:rsidR="00F53385" w:rsidRPr="0099722D" w:rsidRDefault="00F53385" w:rsidP="00724AB4">
            <w:pPr>
              <w:spacing w:line="312" w:lineRule="auto"/>
              <w:jc w:val="both"/>
              <w:rPr>
                <w:b/>
                <w:bCs/>
                <w:color w:val="000000" w:themeColor="text1"/>
                <w:sz w:val="26"/>
                <w:szCs w:val="26"/>
                <w:lang w:val="vi-VN"/>
              </w:rPr>
            </w:pPr>
            <w:r w:rsidRPr="0099722D">
              <w:rPr>
                <w:b/>
                <w:bCs/>
                <w:color w:val="000000" w:themeColor="text1"/>
                <w:sz w:val="26"/>
                <w:szCs w:val="26"/>
              </w:rPr>
              <w:lastRenderedPageBreak/>
              <w:t>XXX. Thủ tục c</w:t>
            </w:r>
            <w:r w:rsidRPr="0099722D">
              <w:rPr>
                <w:b/>
                <w:bCs/>
                <w:color w:val="000000" w:themeColor="text1"/>
                <w:sz w:val="26"/>
                <w:szCs w:val="26"/>
                <w:lang w:val="vi-VN"/>
              </w:rPr>
              <w:t xml:space="preserve">ấp lại giấy phép thành lập văn phòng đại diện tại Việt Nam của nhà xuất bản nước ngoài, của tổ chức phát hành xuất bản phẩm nước ngoài </w:t>
            </w:r>
            <w:r w:rsidRPr="0099722D">
              <w:rPr>
                <w:b/>
                <w:bCs/>
                <w:color w:val="000000" w:themeColor="text1"/>
                <w:sz w:val="26"/>
                <w:szCs w:val="26"/>
              </w:rPr>
              <w:t>q</w:t>
            </w:r>
            <w:r w:rsidRPr="0099722D">
              <w:rPr>
                <w:b/>
                <w:bCs/>
                <w:color w:val="000000" w:themeColor="text1"/>
                <w:sz w:val="26"/>
                <w:szCs w:val="26"/>
                <w:lang w:val="vi-VN"/>
              </w:rPr>
              <w:t>uy định tại khoản 16 Phụ lục trình tự, thủ tục thực hiện nhiệm vụ, quyền hạn được phân cấp, phân quyền trong lĩnh vực văn hóa, thể thao và du lịch ban hành kèm theo Nghị định số 138/2025/NĐ-CP</w:t>
            </w:r>
          </w:p>
          <w:p w14:paraId="68B99FF6" w14:textId="77777777" w:rsidR="00F53385" w:rsidRPr="00A145AD" w:rsidRDefault="00F53385" w:rsidP="00724AB4">
            <w:pPr>
              <w:spacing w:line="312" w:lineRule="auto"/>
              <w:jc w:val="both"/>
              <w:rPr>
                <w:color w:val="000000" w:themeColor="text1"/>
                <w:sz w:val="26"/>
                <w:szCs w:val="26"/>
                <w:lang w:val="vi-VN"/>
              </w:rPr>
            </w:pPr>
            <w:r w:rsidRPr="00A145AD">
              <w:rPr>
                <w:color w:val="000000" w:themeColor="text1"/>
                <w:sz w:val="26"/>
                <w:szCs w:val="26"/>
              </w:rPr>
              <w:t>1.</w:t>
            </w:r>
            <w:r w:rsidRPr="00A145AD">
              <w:rPr>
                <w:color w:val="000000" w:themeColor="text1"/>
                <w:sz w:val="26"/>
                <w:szCs w:val="26"/>
                <w:lang w:val="vi-VN"/>
              </w:rPr>
              <w:t xml:space="preserve"> Trường hợp Giấy phép bị mất, bị hư hỏng, nhà xuất bản nước ngoài, tổ chức phát hành xuất bản phẩm nước ngoài gửi trực tiếp, qua bưu chính hoặc trực tuyến đơn đề nghị cấp lại giấy phép theo Mẫu số 01 (ban hành kèm theo Nghị quyết) đến cơ quan chuyên môn về văn hóa thuộc Ủy ban nhân dân cấp tỉnh nơi nhà xuất bản nước ngoài, tổ chức phát hành xuất bản phẩm nước ngoài đặt văn phòng đại diện tại Việt Nam.</w:t>
            </w:r>
          </w:p>
          <w:p w14:paraId="343A8F43" w14:textId="77777777" w:rsidR="00F53385" w:rsidRPr="00A145AD" w:rsidRDefault="00F53385" w:rsidP="00724AB4">
            <w:pPr>
              <w:spacing w:line="312" w:lineRule="auto"/>
              <w:jc w:val="both"/>
              <w:rPr>
                <w:color w:val="000000" w:themeColor="text1"/>
                <w:sz w:val="26"/>
                <w:szCs w:val="26"/>
                <w:lang w:val="vi-VN"/>
              </w:rPr>
            </w:pPr>
            <w:r w:rsidRPr="00A145AD">
              <w:rPr>
                <w:color w:val="000000" w:themeColor="text1"/>
                <w:sz w:val="26"/>
                <w:szCs w:val="26"/>
                <w:lang w:val="vi-VN"/>
              </w:rPr>
              <w:lastRenderedPageBreak/>
              <w:t>2. Ít nhất 20 ngày làm việc, trước ngày giấy phép hết hạn, nhà xuất bản nước ngoài, tổ chức phát hành xuất bản phẩm nước ngoài gửi trực tiếp, qua bưu chính hoặc trực tuyến 01 bộ hồ sơ đến cơ quan chuyên môn về văn hóa thuộc Ủy ban nhân dân cấp tỉnh đề nghị cấp lại giấy phép. Hồ sơ gồm có: đơn đề nghị cấp lại  giấy phép theo </w:t>
            </w:r>
            <w:bookmarkStart w:id="52" w:name="bieumau_ms_2_dm3"/>
            <w:r w:rsidRPr="00A145AD">
              <w:rPr>
                <w:color w:val="000000" w:themeColor="text1"/>
                <w:sz w:val="26"/>
                <w:szCs w:val="26"/>
                <w:lang w:val="vi-VN"/>
              </w:rPr>
              <w:t>Mẫu số 01 (ban hành kèm theo Nghị quyết)</w:t>
            </w:r>
            <w:bookmarkEnd w:id="52"/>
            <w:r w:rsidRPr="00A145AD">
              <w:rPr>
                <w:color w:val="000000" w:themeColor="text1"/>
                <w:sz w:val="26"/>
                <w:szCs w:val="26"/>
                <w:lang w:val="vi-VN"/>
              </w:rPr>
              <w:t>.</w:t>
            </w:r>
          </w:p>
          <w:p w14:paraId="4596D096" w14:textId="77777777" w:rsidR="00F53385" w:rsidRPr="00A145AD" w:rsidRDefault="00F53385" w:rsidP="00724AB4">
            <w:pPr>
              <w:spacing w:line="312" w:lineRule="auto"/>
              <w:jc w:val="both"/>
              <w:rPr>
                <w:color w:val="000000" w:themeColor="text1"/>
                <w:sz w:val="26"/>
                <w:szCs w:val="26"/>
                <w:lang w:val="vi-VN"/>
              </w:rPr>
            </w:pPr>
            <w:r w:rsidRPr="00A145AD">
              <w:rPr>
                <w:color w:val="000000" w:themeColor="text1"/>
                <w:sz w:val="26"/>
                <w:szCs w:val="26"/>
                <w:lang w:val="vi-VN"/>
              </w:rPr>
              <w:t xml:space="preserve">3. Chậm nhất 05 ngày làm việc, kể từ ngày có một trong các thay đổi về người đứng đầu, tên gọi, nội dung hoạt động, văn phòng đại diện gửi trực tiếp, qua bưu chính hoặc trực tuyến 01 hồ sơ đến cơ quan chuyên môn về văn hóa thuộc Ủy ban nhân dân cấp tỉnh. Hồ sơ bao gồm: </w:t>
            </w:r>
          </w:p>
          <w:p w14:paraId="45CCDCC3" w14:textId="77777777" w:rsidR="00F53385" w:rsidRPr="00A145AD" w:rsidRDefault="00F53385" w:rsidP="00724AB4">
            <w:pPr>
              <w:spacing w:line="312" w:lineRule="auto"/>
              <w:jc w:val="both"/>
              <w:rPr>
                <w:color w:val="000000" w:themeColor="text1"/>
                <w:sz w:val="26"/>
                <w:szCs w:val="26"/>
                <w:lang w:val="vi-VN"/>
              </w:rPr>
            </w:pPr>
            <w:r w:rsidRPr="00A145AD">
              <w:rPr>
                <w:color w:val="000000" w:themeColor="text1"/>
                <w:sz w:val="26"/>
                <w:szCs w:val="26"/>
                <w:lang w:val="vi-VN"/>
              </w:rPr>
              <w:t>a</w:t>
            </w:r>
            <w:r w:rsidRPr="00A145AD">
              <w:rPr>
                <w:color w:val="000000" w:themeColor="text1"/>
                <w:sz w:val="26"/>
                <w:szCs w:val="26"/>
              </w:rPr>
              <w:t>)</w:t>
            </w:r>
            <w:r w:rsidRPr="00A145AD">
              <w:rPr>
                <w:color w:val="000000" w:themeColor="text1"/>
                <w:sz w:val="26"/>
                <w:szCs w:val="26"/>
                <w:lang w:val="vi-VN"/>
              </w:rPr>
              <w:t xml:space="preserve"> Đơn đề nghị cấp lại giấy phép theo Mẫu số 01 (ban hành kèm theo Nghị quyết).</w:t>
            </w:r>
          </w:p>
          <w:p w14:paraId="5F3E0F9C" w14:textId="77777777" w:rsidR="00F53385" w:rsidRPr="00A145AD" w:rsidRDefault="00F53385" w:rsidP="00724AB4">
            <w:pPr>
              <w:spacing w:line="312" w:lineRule="auto"/>
              <w:jc w:val="both"/>
              <w:rPr>
                <w:color w:val="000000" w:themeColor="text1"/>
                <w:sz w:val="26"/>
                <w:szCs w:val="26"/>
                <w:lang w:val="vi-VN"/>
              </w:rPr>
            </w:pPr>
            <w:r w:rsidRPr="00A145AD">
              <w:rPr>
                <w:color w:val="000000" w:themeColor="text1"/>
                <w:sz w:val="26"/>
                <w:szCs w:val="26"/>
                <w:lang w:val="vi-VN"/>
              </w:rPr>
              <w:t>b</w:t>
            </w:r>
            <w:r w:rsidRPr="00A145AD">
              <w:rPr>
                <w:color w:val="000000" w:themeColor="text1"/>
                <w:sz w:val="26"/>
                <w:szCs w:val="26"/>
              </w:rPr>
              <w:t>)</w:t>
            </w:r>
            <w:r w:rsidRPr="00A145AD">
              <w:rPr>
                <w:color w:val="000000" w:themeColor="text1"/>
                <w:sz w:val="26"/>
                <w:szCs w:val="26"/>
                <w:lang w:val="vi-VN"/>
              </w:rPr>
              <w:t xml:space="preserve"> Bản sao bằng cử nhân hoặc các văn bằng giáo dục đại học khác của người đứng đầu văn phòng đại diện.</w:t>
            </w:r>
          </w:p>
          <w:p w14:paraId="6AE9CDA7" w14:textId="77777777" w:rsidR="00F53385" w:rsidRPr="00A145AD" w:rsidRDefault="00F53385" w:rsidP="00724AB4">
            <w:pPr>
              <w:spacing w:line="312" w:lineRule="auto"/>
              <w:jc w:val="both"/>
              <w:rPr>
                <w:color w:val="000000" w:themeColor="text1"/>
                <w:sz w:val="26"/>
                <w:szCs w:val="26"/>
                <w:lang w:val="vi-VN"/>
              </w:rPr>
            </w:pPr>
            <w:r w:rsidRPr="00A145AD">
              <w:rPr>
                <w:color w:val="000000" w:themeColor="text1"/>
                <w:sz w:val="26"/>
                <w:szCs w:val="26"/>
                <w:lang w:val="vi-VN"/>
              </w:rPr>
              <w:t>c</w:t>
            </w:r>
            <w:r w:rsidRPr="00A145AD">
              <w:rPr>
                <w:color w:val="000000" w:themeColor="text1"/>
                <w:sz w:val="26"/>
                <w:szCs w:val="26"/>
              </w:rPr>
              <w:t xml:space="preserve">) </w:t>
            </w:r>
            <w:r w:rsidRPr="00A145AD">
              <w:rPr>
                <w:color w:val="000000" w:themeColor="text1"/>
                <w:sz w:val="26"/>
                <w:szCs w:val="26"/>
                <w:lang w:val="vi-VN"/>
              </w:rPr>
              <w:t xml:space="preserve">Trường hợp người đứng đầu văn phòng đại diện có quốc tịch nước ngoài nộp bản sao giấy tờ chứng minh được phép thường trú tại Việt Nam do cơ quan có thẩm quyền của Việt Nam cấp khi </w:t>
            </w:r>
            <w:r w:rsidRPr="00A145AD">
              <w:rPr>
                <w:color w:val="000000" w:themeColor="text1"/>
                <w:sz w:val="26"/>
                <w:szCs w:val="26"/>
                <w:lang w:val="vi-VN"/>
              </w:rPr>
              <w:lastRenderedPageBreak/>
              <w:t>chưa hoàn thành việc liên thông cơ sở dữ liệu chuyên ngành giữa các bộ, ngành, địa phương.</w:t>
            </w:r>
          </w:p>
          <w:p w14:paraId="268374C8" w14:textId="77777777" w:rsidR="00F53385" w:rsidRPr="00A145AD" w:rsidRDefault="00F53385" w:rsidP="00724AB4">
            <w:pPr>
              <w:spacing w:line="312" w:lineRule="auto"/>
              <w:jc w:val="both"/>
              <w:rPr>
                <w:color w:val="000000" w:themeColor="text1"/>
                <w:sz w:val="26"/>
                <w:szCs w:val="26"/>
                <w:lang w:val="vi-VN"/>
              </w:rPr>
            </w:pPr>
            <w:r w:rsidRPr="00A145AD">
              <w:rPr>
                <w:color w:val="000000" w:themeColor="text1"/>
                <w:sz w:val="26"/>
                <w:szCs w:val="26"/>
                <w:lang w:val="vi-VN"/>
              </w:rPr>
              <w:t>d) Hồ sơ đề nghị cấp lại giấy phép thành lập văn phòng đại diện được lập thành 01 bộ bằng tiếng Việt (trường hợp hồ sơ bằng tiếng nước ngoài thì phải có bản dịch sang tiếng Việt được công chứng).</w:t>
            </w:r>
          </w:p>
          <w:p w14:paraId="1C23F2E7" w14:textId="77777777" w:rsidR="00F53385" w:rsidRPr="00A145AD" w:rsidRDefault="00F53385" w:rsidP="00724AB4">
            <w:pPr>
              <w:spacing w:line="312" w:lineRule="auto"/>
              <w:jc w:val="both"/>
              <w:rPr>
                <w:color w:val="000000" w:themeColor="text1"/>
                <w:sz w:val="26"/>
                <w:szCs w:val="26"/>
                <w:lang w:val="vi-VN"/>
              </w:rPr>
            </w:pPr>
            <w:r w:rsidRPr="00A145AD">
              <w:rPr>
                <w:color w:val="000000" w:themeColor="text1"/>
                <w:sz w:val="26"/>
                <w:szCs w:val="26"/>
                <w:lang w:val="vi-VN"/>
              </w:rPr>
              <w:t>4. Trong thời hạn 05 ngày làm việc kể từ ngày nhận đủ hồ sơ theo quy định, cơ quan chuyên môn về văn hóa thuộc Ủy ban nhân dân cấp tỉnh xem xét, trình Ủy ban nhân dân cấp tỉnh cấp lại giấy phép theo </w:t>
            </w:r>
            <w:bookmarkStart w:id="53" w:name="bieumau_ms_3_dm3_1"/>
            <w:r w:rsidRPr="00A145AD">
              <w:rPr>
                <w:color w:val="000000" w:themeColor="text1"/>
                <w:sz w:val="26"/>
                <w:szCs w:val="26"/>
                <w:lang w:val="vi-VN"/>
              </w:rPr>
              <w:t xml:space="preserve">Mẫu số 02 </w:t>
            </w:r>
            <w:bookmarkEnd w:id="53"/>
            <w:r w:rsidRPr="00A145AD">
              <w:rPr>
                <w:color w:val="000000" w:themeColor="text1"/>
                <w:sz w:val="26"/>
                <w:szCs w:val="26"/>
                <w:lang w:val="vi-VN"/>
              </w:rPr>
              <w:t>(ban hành kèm theo Nghị quyết); trường hợp không cấp lại giấy phép phải thông báo bằng văn bản và nêu rõ lý do.</w:t>
            </w:r>
          </w:p>
          <w:p w14:paraId="62A925C4" w14:textId="7E73D984" w:rsidR="00F53385" w:rsidRPr="00A145AD" w:rsidRDefault="00F53385" w:rsidP="00724AB4">
            <w:pPr>
              <w:spacing w:line="312" w:lineRule="auto"/>
              <w:jc w:val="both"/>
              <w:rPr>
                <w:color w:val="000000" w:themeColor="text1"/>
                <w:sz w:val="26"/>
                <w:szCs w:val="26"/>
              </w:rPr>
            </w:pPr>
            <w:r w:rsidRPr="00A145AD">
              <w:rPr>
                <w:color w:val="000000" w:themeColor="text1"/>
                <w:sz w:val="26"/>
                <w:szCs w:val="26"/>
                <w:lang w:val="vi-VN"/>
              </w:rPr>
              <w:t>Trường hợp hồ sơ không đúng theo quy định, trong 02 ngày làm việc kể từ ngày nhận được hồ sơ, cơ quan chuyên môn về văn hóa thuộc Ủy ban nhân dân cấp tỉnh phải có văn bản thông báo yêu cầu hoàn thiện hồ sơ.</w:t>
            </w:r>
          </w:p>
        </w:tc>
        <w:tc>
          <w:tcPr>
            <w:tcW w:w="3828" w:type="dxa"/>
          </w:tcPr>
          <w:p w14:paraId="0E1ACE3C" w14:textId="6589CCF7" w:rsidR="00F53385" w:rsidRPr="00A145AD" w:rsidRDefault="008A5BF6"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lastRenderedPageBreak/>
              <w:t>Để thực thi phương án tại Quyết định số 1616/QĐ-TTg ngày 28/7/2025</w:t>
            </w:r>
          </w:p>
        </w:tc>
      </w:tr>
      <w:tr w:rsidR="00F53385" w:rsidRPr="00A145AD" w14:paraId="36618DB2" w14:textId="77777777" w:rsidTr="00724AB4">
        <w:tc>
          <w:tcPr>
            <w:tcW w:w="5070" w:type="dxa"/>
          </w:tcPr>
          <w:p w14:paraId="0D9BB89F" w14:textId="77777777" w:rsidR="00A145AD" w:rsidRPr="00A145AD" w:rsidRDefault="00A145AD" w:rsidP="00724AB4">
            <w:pPr>
              <w:pStyle w:val="NormalWeb"/>
              <w:spacing w:before="0" w:beforeAutospacing="0" w:after="0" w:afterAutospacing="0" w:line="312" w:lineRule="auto"/>
              <w:jc w:val="both"/>
              <w:rPr>
                <w:b/>
                <w:bCs/>
                <w:color w:val="000000" w:themeColor="text1"/>
                <w:sz w:val="26"/>
                <w:szCs w:val="26"/>
              </w:rPr>
            </w:pPr>
            <w:bookmarkStart w:id="54" w:name="dieu_22"/>
            <w:r w:rsidRPr="00A145AD">
              <w:rPr>
                <w:b/>
                <w:bCs/>
                <w:color w:val="000000" w:themeColor="text1"/>
                <w:sz w:val="26"/>
                <w:szCs w:val="26"/>
              </w:rPr>
              <w:lastRenderedPageBreak/>
              <w:t>Điều 22. Phổ biến phim tại địa điểm chiếu phim công cộng</w:t>
            </w:r>
            <w:bookmarkEnd w:id="54"/>
          </w:p>
          <w:p w14:paraId="2A067139"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1. Tổ chức phổ biến phim tại địa điểm chiếu phim công cộng phải đáp ứng các điều kiện sau đây:</w:t>
            </w:r>
          </w:p>
          <w:p w14:paraId="543259CB"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lastRenderedPageBreak/>
              <w:t>a) Bảo đảm điều kiện về an ninh, trật tự, an toàn xã hội, y tế, phòng, chống cháy, nổ, bảo vệ môi trường và các điều kiện khác có liên quan theo quy định của pháp luật;</w:t>
            </w:r>
          </w:p>
          <w:p w14:paraId="7855B0FF" w14:textId="354F3621" w:rsidR="00F53385"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b) Cung cấp danh mục phim chiếu cho cơ quan nhà nước có thẩm quyền tại địa phương nơi tổ chức đăng ký kinh doanh.</w:t>
            </w:r>
          </w:p>
        </w:tc>
        <w:tc>
          <w:tcPr>
            <w:tcW w:w="5244" w:type="dxa"/>
          </w:tcPr>
          <w:p w14:paraId="4ACEC878" w14:textId="77777777" w:rsidR="00F53385" w:rsidRPr="0099722D" w:rsidRDefault="00F53385" w:rsidP="00724AB4">
            <w:pPr>
              <w:tabs>
                <w:tab w:val="left" w:pos="709"/>
              </w:tabs>
              <w:spacing w:line="312" w:lineRule="auto"/>
              <w:jc w:val="both"/>
              <w:rPr>
                <w:b/>
                <w:bCs/>
                <w:color w:val="000000" w:themeColor="text1"/>
                <w:sz w:val="26"/>
                <w:szCs w:val="26"/>
                <w:lang w:val="vi-VN"/>
              </w:rPr>
            </w:pPr>
            <w:r w:rsidRPr="0099722D">
              <w:rPr>
                <w:b/>
                <w:bCs/>
                <w:color w:val="000000" w:themeColor="text1"/>
                <w:sz w:val="26"/>
                <w:szCs w:val="26"/>
              </w:rPr>
              <w:lastRenderedPageBreak/>
              <w:t xml:space="preserve">XXXI. </w:t>
            </w:r>
            <w:r w:rsidRPr="0099722D">
              <w:rPr>
                <w:b/>
                <w:bCs/>
                <w:color w:val="000000" w:themeColor="text1"/>
                <w:sz w:val="26"/>
                <w:szCs w:val="26"/>
                <w:lang w:val="vi-VN"/>
              </w:rPr>
              <w:t xml:space="preserve">Điều kiện phổ biến phim tại địa điểm chiếu phim công cộng </w:t>
            </w:r>
            <w:r w:rsidRPr="0099722D">
              <w:rPr>
                <w:b/>
                <w:bCs/>
                <w:color w:val="000000" w:themeColor="text1"/>
                <w:sz w:val="26"/>
                <w:szCs w:val="26"/>
              </w:rPr>
              <w:t xml:space="preserve">quy định </w:t>
            </w:r>
            <w:r w:rsidRPr="0099722D">
              <w:rPr>
                <w:b/>
                <w:bCs/>
                <w:color w:val="000000" w:themeColor="text1"/>
                <w:sz w:val="26"/>
                <w:szCs w:val="26"/>
                <w:lang w:val="vi-VN"/>
              </w:rPr>
              <w:t>tại khoản 1 Điều 22 Luật Điện ảnh 05/2022/QH15</w:t>
            </w:r>
          </w:p>
          <w:p w14:paraId="79ED8A8B" w14:textId="77777777" w:rsidR="00F53385" w:rsidRPr="00A145AD" w:rsidRDefault="00F53385" w:rsidP="00724AB4">
            <w:pPr>
              <w:shd w:val="clear" w:color="auto" w:fill="FFFFFF"/>
              <w:spacing w:line="312" w:lineRule="auto"/>
              <w:jc w:val="both"/>
              <w:rPr>
                <w:color w:val="000000" w:themeColor="text1"/>
                <w:sz w:val="26"/>
                <w:szCs w:val="26"/>
                <w:lang w:val="vi-VN"/>
              </w:rPr>
            </w:pPr>
            <w:r w:rsidRPr="00A145AD">
              <w:rPr>
                <w:color w:val="000000" w:themeColor="text1"/>
                <w:sz w:val="26"/>
                <w:szCs w:val="26"/>
                <w:lang w:val="vi-VN"/>
              </w:rPr>
              <w:t xml:space="preserve">Tổ chức phổ biến phim tại địa điểm chiếu phim công cộng phải </w:t>
            </w:r>
            <w:r w:rsidRPr="00A145AD">
              <w:rPr>
                <w:color w:val="000000" w:themeColor="text1"/>
                <w:sz w:val="26"/>
                <w:szCs w:val="26"/>
              </w:rPr>
              <w:t>c</w:t>
            </w:r>
            <w:r w:rsidRPr="00A145AD">
              <w:rPr>
                <w:color w:val="000000" w:themeColor="text1"/>
                <w:sz w:val="26"/>
                <w:szCs w:val="26"/>
                <w:lang w:val="vi-VN"/>
              </w:rPr>
              <w:t xml:space="preserve">ung cấp danh mục phim chiếu </w:t>
            </w:r>
            <w:r w:rsidRPr="00A145AD">
              <w:rPr>
                <w:color w:val="000000" w:themeColor="text1"/>
                <w:sz w:val="26"/>
                <w:szCs w:val="26"/>
                <w:lang w:val="vi-VN"/>
              </w:rPr>
              <w:lastRenderedPageBreak/>
              <w:t>cho cơ quan nhà nước có thẩm quyền tại địa phương nơi tổ chức đăng ký kinh doanh.</w:t>
            </w:r>
          </w:p>
          <w:p w14:paraId="0A741DED" w14:textId="28E8E65E" w:rsidR="00F53385" w:rsidRPr="00A145AD" w:rsidRDefault="00F53385" w:rsidP="00724AB4">
            <w:pPr>
              <w:spacing w:line="312" w:lineRule="auto"/>
              <w:jc w:val="both"/>
              <w:rPr>
                <w:color w:val="000000" w:themeColor="text1"/>
                <w:sz w:val="26"/>
                <w:szCs w:val="26"/>
              </w:rPr>
            </w:pPr>
          </w:p>
        </w:tc>
        <w:tc>
          <w:tcPr>
            <w:tcW w:w="3828" w:type="dxa"/>
          </w:tcPr>
          <w:p w14:paraId="23ACC72B" w14:textId="72890ACD" w:rsidR="00F53385" w:rsidRPr="00A145AD" w:rsidRDefault="008A5BF6"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lastRenderedPageBreak/>
              <w:t>Để thực thi phương án tại Quyết định số 1616/QĐ-TTg ngày 28/7/2025</w:t>
            </w:r>
          </w:p>
        </w:tc>
      </w:tr>
      <w:tr w:rsidR="00F53385" w:rsidRPr="00A145AD" w14:paraId="4035E715" w14:textId="77777777" w:rsidTr="00724AB4">
        <w:tc>
          <w:tcPr>
            <w:tcW w:w="5070" w:type="dxa"/>
          </w:tcPr>
          <w:p w14:paraId="3BC0C4A2" w14:textId="77777777" w:rsidR="00A145AD" w:rsidRPr="00A145AD" w:rsidRDefault="00A145AD" w:rsidP="00724AB4">
            <w:pPr>
              <w:pStyle w:val="NormalWeb"/>
              <w:spacing w:before="0" w:beforeAutospacing="0" w:after="0" w:afterAutospacing="0" w:line="312" w:lineRule="auto"/>
              <w:jc w:val="both"/>
              <w:rPr>
                <w:b/>
                <w:bCs/>
                <w:color w:val="000000" w:themeColor="text1"/>
                <w:sz w:val="26"/>
                <w:szCs w:val="26"/>
              </w:rPr>
            </w:pPr>
            <w:r w:rsidRPr="00A145AD">
              <w:rPr>
                <w:b/>
                <w:bCs/>
                <w:color w:val="000000" w:themeColor="text1"/>
                <w:sz w:val="26"/>
                <w:szCs w:val="26"/>
              </w:rPr>
              <w:t>Điều 17. Tiêu chuẩn các chức danh tổng giám đốc (giám đốc) và tổng biên tập nhà xuất bản</w:t>
            </w:r>
          </w:p>
          <w:p w14:paraId="6D445E34"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1. Tiêu chuẩn đối với tổng giám đốc (giám đốc) nhà xuất bản:</w:t>
            </w:r>
          </w:p>
          <w:p w14:paraId="72DEEB8C"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a) Là công dân Việt Nam, thường trú tại Việt Nam, có phẩm chất chính tri, đạo đức tốt;</w:t>
            </w:r>
          </w:p>
          <w:p w14:paraId="6CFF4109"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b) Có trình độ đại học trở lên;</w:t>
            </w:r>
          </w:p>
          <w:p w14:paraId="176ED4C2"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c) Có ít nhất 03 năm làm một trong các công việc biên tập, quản lý xuất bản hoặc báo chí, quản lý tại cơ quan chủ quản nhà xuất bản;</w:t>
            </w:r>
          </w:p>
          <w:p w14:paraId="11E4CBE7"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d) Các tiêu chuẩn khác theo quy định của pháp luật.</w:t>
            </w:r>
          </w:p>
          <w:p w14:paraId="116F23F4"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2. Tiêu chuẩn đối với tổng biên tập nhà xuất bản:</w:t>
            </w:r>
          </w:p>
          <w:p w14:paraId="6FC3029B"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a) Có chứng chỉ hành nghề biên tập;</w:t>
            </w:r>
          </w:p>
          <w:p w14:paraId="2747F2A4"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lastRenderedPageBreak/>
              <w:t>b) Có ít nhất 03 năm làm công việc biên tập tại nhà xuất bản hoặc cơ quan báo chí;</w:t>
            </w:r>
          </w:p>
          <w:p w14:paraId="0E343AA6"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c) Các tiêu chuẩn khác theo quy định của pháp luật.</w:t>
            </w:r>
          </w:p>
          <w:p w14:paraId="5BC730DC" w14:textId="7261577F" w:rsidR="00F53385"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3. Đối với nhà xuất bản tổ chức và hoạt động theo loại hình doanh nghiệp kinh doanh có điều kiện do Nhà nước là chủ sở hữu mà có chức danh chủ tịch hội đồng thành viên hoặc chủ tịch công ty thì chủ tịch hội đồng thành viên hoặc chủ tịch công ty phải đồng thời là tổng giám đốc (giám đốc) nhà xuất bản.</w:t>
            </w:r>
          </w:p>
        </w:tc>
        <w:tc>
          <w:tcPr>
            <w:tcW w:w="5244" w:type="dxa"/>
          </w:tcPr>
          <w:p w14:paraId="3A0DE890" w14:textId="77777777" w:rsidR="00A145AD" w:rsidRPr="0099722D" w:rsidRDefault="00A145AD" w:rsidP="00724AB4">
            <w:pPr>
              <w:tabs>
                <w:tab w:val="right" w:leader="dot" w:pos="0"/>
                <w:tab w:val="left" w:pos="567"/>
              </w:tabs>
              <w:spacing w:line="312" w:lineRule="auto"/>
              <w:jc w:val="both"/>
              <w:rPr>
                <w:b/>
                <w:bCs/>
                <w:color w:val="000000" w:themeColor="text1"/>
                <w:sz w:val="26"/>
                <w:szCs w:val="26"/>
                <w:lang w:val="vi-VN"/>
              </w:rPr>
            </w:pPr>
            <w:r w:rsidRPr="0099722D">
              <w:rPr>
                <w:b/>
                <w:bCs/>
                <w:color w:val="000000" w:themeColor="text1"/>
                <w:sz w:val="26"/>
                <w:szCs w:val="26"/>
              </w:rPr>
              <w:lastRenderedPageBreak/>
              <w:t xml:space="preserve">XXXII. </w:t>
            </w:r>
            <w:bookmarkStart w:id="55" w:name="dieu_17"/>
            <w:r w:rsidRPr="0099722D">
              <w:rPr>
                <w:b/>
                <w:bCs/>
                <w:color w:val="000000" w:themeColor="text1"/>
                <w:sz w:val="26"/>
                <w:szCs w:val="26"/>
                <w:shd w:val="clear" w:color="auto" w:fill="FFFFFF"/>
              </w:rPr>
              <w:t>Tiêu chuẩn các chức danh tổng giám đốc (giám đốc) và tổng biên tập nhà xuất bản</w:t>
            </w:r>
            <w:bookmarkEnd w:id="55"/>
            <w:r w:rsidRPr="0099722D">
              <w:rPr>
                <w:b/>
                <w:bCs/>
                <w:color w:val="000000" w:themeColor="text1"/>
                <w:sz w:val="26"/>
                <w:szCs w:val="26"/>
              </w:rPr>
              <w:t xml:space="preserve"> </w:t>
            </w:r>
            <w:r w:rsidRPr="0099722D">
              <w:rPr>
                <w:b/>
                <w:bCs/>
                <w:color w:val="000000" w:themeColor="text1"/>
                <w:sz w:val="26"/>
                <w:szCs w:val="26"/>
                <w:lang w:val="vi-VN"/>
              </w:rPr>
              <w:t>quy định tại Điều 17 Luật Xuất bản số 19/2012/QH13</w:t>
            </w:r>
          </w:p>
          <w:p w14:paraId="429FA106" w14:textId="77777777" w:rsidR="00A145AD" w:rsidRPr="00A145AD" w:rsidRDefault="00A145AD" w:rsidP="00724AB4">
            <w:pPr>
              <w:spacing w:line="312" w:lineRule="auto"/>
              <w:jc w:val="both"/>
              <w:rPr>
                <w:color w:val="000000" w:themeColor="text1"/>
                <w:sz w:val="26"/>
                <w:szCs w:val="26"/>
                <w:lang w:val="vi-VN"/>
              </w:rPr>
            </w:pPr>
            <w:r w:rsidRPr="00A145AD">
              <w:rPr>
                <w:color w:val="000000" w:themeColor="text1"/>
                <w:sz w:val="26"/>
                <w:szCs w:val="26"/>
                <w:lang w:val="vi-VN"/>
              </w:rPr>
              <w:t>1. Tiêu chuẩn đối với tổng giám đốc (giám đốc) nhà xuất bản:</w:t>
            </w:r>
          </w:p>
          <w:p w14:paraId="00F12C50" w14:textId="77777777" w:rsidR="00A145AD" w:rsidRPr="00A145AD" w:rsidRDefault="00A145AD" w:rsidP="00724AB4">
            <w:pPr>
              <w:spacing w:line="312" w:lineRule="auto"/>
              <w:jc w:val="both"/>
              <w:rPr>
                <w:color w:val="000000" w:themeColor="text1"/>
                <w:sz w:val="26"/>
                <w:szCs w:val="26"/>
                <w:lang w:val="vi-VN"/>
              </w:rPr>
            </w:pPr>
            <w:r w:rsidRPr="00A145AD">
              <w:rPr>
                <w:color w:val="000000" w:themeColor="text1"/>
                <w:sz w:val="26"/>
                <w:szCs w:val="26"/>
                <w:lang w:val="vi-VN"/>
              </w:rPr>
              <w:t>a) Là công dân Việt Nam, thường trú tại Việt Nam, có phẩm chất chính trị, đạo đức tốt;</w:t>
            </w:r>
          </w:p>
          <w:p w14:paraId="3F3DB754" w14:textId="77777777" w:rsidR="00A145AD" w:rsidRPr="00A145AD" w:rsidRDefault="00A145AD" w:rsidP="00724AB4">
            <w:pPr>
              <w:spacing w:line="312" w:lineRule="auto"/>
              <w:jc w:val="both"/>
              <w:rPr>
                <w:color w:val="000000" w:themeColor="text1"/>
                <w:sz w:val="26"/>
                <w:szCs w:val="26"/>
                <w:lang w:val="vi-VN"/>
              </w:rPr>
            </w:pPr>
            <w:r w:rsidRPr="00A145AD">
              <w:rPr>
                <w:color w:val="000000" w:themeColor="text1"/>
                <w:sz w:val="26"/>
                <w:szCs w:val="26"/>
                <w:lang w:val="vi-VN"/>
              </w:rPr>
              <w:t>b) Có trình độ đại học trở lên;</w:t>
            </w:r>
          </w:p>
          <w:p w14:paraId="3DAEE92F" w14:textId="77777777" w:rsidR="00A145AD" w:rsidRPr="00A145AD" w:rsidRDefault="00A145AD" w:rsidP="00724AB4">
            <w:pPr>
              <w:spacing w:line="312" w:lineRule="auto"/>
              <w:jc w:val="both"/>
              <w:rPr>
                <w:color w:val="000000" w:themeColor="text1"/>
                <w:sz w:val="26"/>
                <w:szCs w:val="26"/>
                <w:lang w:val="vi-VN"/>
              </w:rPr>
            </w:pPr>
            <w:r w:rsidRPr="00A145AD">
              <w:rPr>
                <w:color w:val="000000" w:themeColor="text1"/>
                <w:sz w:val="26"/>
                <w:szCs w:val="26"/>
                <w:lang w:val="vi-VN"/>
              </w:rPr>
              <w:t>c) Có ít nhất 02 năm làm một trong các công việc biên tập, quản lý xuất bản hoặc báo chí, quản lý tại cơ quan chủ quản nhà xuất bản;</w:t>
            </w:r>
          </w:p>
          <w:p w14:paraId="7A3482F1" w14:textId="77777777" w:rsidR="00A145AD" w:rsidRPr="00A145AD" w:rsidRDefault="00A145AD" w:rsidP="00724AB4">
            <w:pPr>
              <w:spacing w:line="312" w:lineRule="auto"/>
              <w:jc w:val="both"/>
              <w:rPr>
                <w:color w:val="000000" w:themeColor="text1"/>
                <w:sz w:val="26"/>
                <w:szCs w:val="26"/>
                <w:lang w:val="vi-VN"/>
              </w:rPr>
            </w:pPr>
            <w:r w:rsidRPr="00A145AD">
              <w:rPr>
                <w:color w:val="000000" w:themeColor="text1"/>
                <w:sz w:val="26"/>
                <w:szCs w:val="26"/>
                <w:lang w:val="vi-VN"/>
              </w:rPr>
              <w:t xml:space="preserve">d) Các tiêu chuẩn khác theo quy định của pháp luật.  </w:t>
            </w:r>
          </w:p>
          <w:p w14:paraId="4B9053B5" w14:textId="77777777" w:rsidR="00A145AD" w:rsidRPr="00A145AD" w:rsidRDefault="00A145AD" w:rsidP="00724AB4">
            <w:pPr>
              <w:spacing w:line="312" w:lineRule="auto"/>
              <w:jc w:val="both"/>
              <w:rPr>
                <w:color w:val="000000" w:themeColor="text1"/>
                <w:sz w:val="26"/>
                <w:szCs w:val="26"/>
                <w:lang w:val="vi-VN"/>
              </w:rPr>
            </w:pPr>
            <w:r w:rsidRPr="00A145AD">
              <w:rPr>
                <w:color w:val="000000" w:themeColor="text1"/>
                <w:sz w:val="26"/>
                <w:szCs w:val="26"/>
                <w:lang w:val="vi-VN"/>
              </w:rPr>
              <w:t xml:space="preserve">2. Tiêu chuẩn đối với tổng biên tập nhà xuất bản:  </w:t>
            </w:r>
          </w:p>
          <w:p w14:paraId="7AE81FD7" w14:textId="77777777" w:rsidR="00A145AD" w:rsidRPr="00A145AD" w:rsidRDefault="00A145AD" w:rsidP="00724AB4">
            <w:pPr>
              <w:spacing w:line="312" w:lineRule="auto"/>
              <w:jc w:val="both"/>
              <w:rPr>
                <w:color w:val="000000" w:themeColor="text1"/>
                <w:sz w:val="26"/>
                <w:szCs w:val="26"/>
                <w:lang w:val="vi-VN"/>
              </w:rPr>
            </w:pPr>
            <w:r w:rsidRPr="00A145AD">
              <w:rPr>
                <w:color w:val="000000" w:themeColor="text1"/>
                <w:sz w:val="26"/>
                <w:szCs w:val="26"/>
                <w:lang w:val="vi-VN"/>
              </w:rPr>
              <w:t>a) Có chứng chỉ hành nghề biên tập;</w:t>
            </w:r>
          </w:p>
          <w:p w14:paraId="361A7A2F" w14:textId="77777777" w:rsidR="00A145AD" w:rsidRPr="00A145AD" w:rsidRDefault="00A145AD" w:rsidP="00724AB4">
            <w:pPr>
              <w:spacing w:line="312" w:lineRule="auto"/>
              <w:jc w:val="both"/>
              <w:rPr>
                <w:color w:val="000000" w:themeColor="text1"/>
                <w:sz w:val="26"/>
                <w:szCs w:val="26"/>
                <w:lang w:val="vi-VN"/>
              </w:rPr>
            </w:pPr>
            <w:r w:rsidRPr="00A145AD">
              <w:rPr>
                <w:color w:val="000000" w:themeColor="text1"/>
                <w:sz w:val="26"/>
                <w:szCs w:val="26"/>
                <w:lang w:val="vi-VN"/>
              </w:rPr>
              <w:lastRenderedPageBreak/>
              <w:t>b) Có ít nhất 02 năm làm công việc biên tập tại nhà xuất bản hoặc cơ quan báo chí;</w:t>
            </w:r>
          </w:p>
          <w:p w14:paraId="30CE3950" w14:textId="77777777" w:rsidR="00A145AD" w:rsidRPr="00A145AD" w:rsidRDefault="00A145AD" w:rsidP="00724AB4">
            <w:pPr>
              <w:spacing w:line="312" w:lineRule="auto"/>
              <w:jc w:val="both"/>
              <w:rPr>
                <w:color w:val="000000" w:themeColor="text1"/>
                <w:sz w:val="26"/>
                <w:szCs w:val="26"/>
                <w:lang w:val="vi-VN"/>
              </w:rPr>
            </w:pPr>
            <w:r w:rsidRPr="00A145AD">
              <w:rPr>
                <w:color w:val="000000" w:themeColor="text1"/>
                <w:sz w:val="26"/>
                <w:szCs w:val="26"/>
                <w:lang w:val="vi-VN"/>
              </w:rPr>
              <w:t>c) Các tiêu chuẩn khác theo quy định của pháp luật.</w:t>
            </w:r>
          </w:p>
          <w:p w14:paraId="03AA5432" w14:textId="78A07406" w:rsidR="00F53385" w:rsidRPr="00A145AD" w:rsidRDefault="00A145AD" w:rsidP="00724AB4">
            <w:pPr>
              <w:tabs>
                <w:tab w:val="right" w:leader="dot" w:pos="0"/>
                <w:tab w:val="left" w:pos="567"/>
              </w:tabs>
              <w:spacing w:line="312" w:lineRule="auto"/>
              <w:jc w:val="both"/>
              <w:rPr>
                <w:color w:val="000000" w:themeColor="text1"/>
                <w:sz w:val="26"/>
                <w:szCs w:val="26"/>
              </w:rPr>
            </w:pPr>
            <w:r w:rsidRPr="00A145AD">
              <w:rPr>
                <w:color w:val="000000" w:themeColor="text1"/>
                <w:sz w:val="26"/>
                <w:szCs w:val="26"/>
                <w:lang w:val="vi-VN"/>
              </w:rPr>
              <w:t>3. Đối với nhà xuất bản tổ chức và hoạt động theo loại hình doanh nghiệp kinh doanh có điều kiện do Nhà nước là chủ sở hữu mà có chức danh chủ tịch hội đồng thành viên hoặc chủ tịch công ty thì chủ tịch hội đồng thành viên hoặc chủ tịch công ty phải đồng thời là tổng giám đốc (giám đốc) nhà xuất bản.</w:t>
            </w:r>
          </w:p>
        </w:tc>
        <w:tc>
          <w:tcPr>
            <w:tcW w:w="3828" w:type="dxa"/>
          </w:tcPr>
          <w:p w14:paraId="386CC7B3" w14:textId="0E7049F8" w:rsidR="00F53385" w:rsidRPr="00A145AD" w:rsidRDefault="008A5BF6"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lastRenderedPageBreak/>
              <w:t>Để thực thi phương án tại Quyết định số 1616/QĐ-TTg ngày 28/7/2025</w:t>
            </w:r>
          </w:p>
        </w:tc>
      </w:tr>
      <w:tr w:rsidR="00F53385" w:rsidRPr="00A145AD" w14:paraId="1BC48D37" w14:textId="77777777" w:rsidTr="00724AB4">
        <w:tc>
          <w:tcPr>
            <w:tcW w:w="5070" w:type="dxa"/>
          </w:tcPr>
          <w:p w14:paraId="5696ECC4" w14:textId="05DCFF25" w:rsidR="00A145AD" w:rsidRPr="00A145AD" w:rsidRDefault="00A145AD" w:rsidP="00724AB4">
            <w:pPr>
              <w:pStyle w:val="NormalWeb"/>
              <w:spacing w:before="0" w:beforeAutospacing="0" w:after="0" w:afterAutospacing="0" w:line="312" w:lineRule="auto"/>
              <w:jc w:val="both"/>
              <w:rPr>
                <w:b/>
                <w:bCs/>
                <w:color w:val="000000" w:themeColor="text1"/>
                <w:sz w:val="26"/>
                <w:szCs w:val="26"/>
              </w:rPr>
            </w:pPr>
            <w:r w:rsidRPr="00A145AD">
              <w:rPr>
                <w:b/>
                <w:bCs/>
                <w:color w:val="000000" w:themeColor="text1"/>
                <w:sz w:val="26"/>
                <w:szCs w:val="26"/>
              </w:rPr>
              <w:t>Điều 36. Hoạt động phát hành xuất bản phẩm</w:t>
            </w:r>
          </w:p>
          <w:p w14:paraId="7705FABC"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3. Điều kiện hoạt động đối với cơ sở phát hành là doanh nghiệp, đơn vị sự nghiệp công lập:</w:t>
            </w:r>
          </w:p>
          <w:p w14:paraId="3B70EED7"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a) Người đứng đầu cơ sở phát hành phải thường trú tại Việt Nam; có văn bằng hoặc chứng chỉ bồi dưỡng kiến thức, nghiệp vụ về phát hành xuất bản phẩm do cơ sở đào tạo, bồi dưỡng chuyên ngành phát hành xuất bản phẩm cấp;</w:t>
            </w:r>
          </w:p>
          <w:p w14:paraId="76878159"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b) Có một trong các loại giấy chứng nhận đăng ký kinh doanh, giấy chứng nhận đăng ký doanh nghiệp hoặc quyết định thành lập đơn vị sự nghiệp công lập theo quy định của pháp luật;</w:t>
            </w:r>
          </w:p>
          <w:p w14:paraId="31246A28" w14:textId="09B885D2" w:rsidR="00F53385"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lastRenderedPageBreak/>
              <w:t>c) Có địa</w:t>
            </w:r>
            <w:r w:rsidR="000A42F0">
              <w:rPr>
                <w:color w:val="000000" w:themeColor="text1"/>
                <w:sz w:val="26"/>
                <w:szCs w:val="26"/>
              </w:rPr>
              <w:t xml:space="preserve"> điểm kinh doanh xuất bản phẩm.</w:t>
            </w:r>
          </w:p>
        </w:tc>
        <w:tc>
          <w:tcPr>
            <w:tcW w:w="5244" w:type="dxa"/>
          </w:tcPr>
          <w:p w14:paraId="7A9D2E44" w14:textId="42593A36" w:rsidR="00A145AD" w:rsidRPr="0099722D" w:rsidRDefault="00A145AD" w:rsidP="00724AB4">
            <w:pPr>
              <w:spacing w:line="312" w:lineRule="auto"/>
              <w:jc w:val="both"/>
              <w:rPr>
                <w:b/>
                <w:bCs/>
                <w:color w:val="000000" w:themeColor="text1"/>
                <w:sz w:val="26"/>
                <w:szCs w:val="26"/>
                <w:lang w:val="vi-VN"/>
              </w:rPr>
            </w:pPr>
            <w:r w:rsidRPr="0099722D">
              <w:rPr>
                <w:b/>
                <w:bCs/>
                <w:color w:val="000000" w:themeColor="text1"/>
                <w:sz w:val="26"/>
                <w:szCs w:val="26"/>
              </w:rPr>
              <w:lastRenderedPageBreak/>
              <w:t xml:space="preserve">XXIII. </w:t>
            </w:r>
            <w:r w:rsidRPr="0099722D">
              <w:rPr>
                <w:b/>
                <w:bCs/>
                <w:color w:val="000000" w:themeColor="text1"/>
                <w:sz w:val="26"/>
                <w:szCs w:val="26"/>
                <w:shd w:val="clear" w:color="auto" w:fill="FFFFFF"/>
              </w:rPr>
              <w:t xml:space="preserve">Điều kiện hoạt động đối với cơ sở phát hành là doanh nghiệp, đơn vị sự nghiệp công lập </w:t>
            </w:r>
            <w:r w:rsidRPr="0099722D">
              <w:rPr>
                <w:b/>
                <w:bCs/>
                <w:color w:val="000000" w:themeColor="text1"/>
                <w:sz w:val="26"/>
                <w:szCs w:val="26"/>
                <w:lang w:val="vi-VN"/>
              </w:rPr>
              <w:t>quy định tại khoản 3 Điều 36 Luật Xuất bản số 19/2012/QH13</w:t>
            </w:r>
          </w:p>
          <w:p w14:paraId="7B04E448" w14:textId="77777777" w:rsidR="00A145AD" w:rsidRPr="00A145AD" w:rsidRDefault="00A145AD" w:rsidP="00724AB4">
            <w:pPr>
              <w:spacing w:line="312" w:lineRule="auto"/>
              <w:jc w:val="both"/>
              <w:rPr>
                <w:color w:val="000000" w:themeColor="text1"/>
                <w:sz w:val="26"/>
                <w:szCs w:val="26"/>
                <w:lang w:val="vi-VN"/>
              </w:rPr>
            </w:pPr>
            <w:r w:rsidRPr="00A145AD">
              <w:rPr>
                <w:color w:val="000000" w:themeColor="text1"/>
                <w:sz w:val="26"/>
                <w:szCs w:val="26"/>
                <w:lang w:val="vi-VN"/>
              </w:rPr>
              <w:t>Điều kiện hoạt động đối với cơ sở phát hành là doanh nghiệp, đơn vị sự nghiệp công lập:</w:t>
            </w:r>
          </w:p>
          <w:p w14:paraId="05B6887C" w14:textId="77777777" w:rsidR="00A145AD" w:rsidRPr="00A145AD" w:rsidRDefault="00A145AD" w:rsidP="00724AB4">
            <w:pPr>
              <w:spacing w:line="312" w:lineRule="auto"/>
              <w:jc w:val="both"/>
              <w:rPr>
                <w:color w:val="000000" w:themeColor="text1"/>
                <w:sz w:val="26"/>
                <w:szCs w:val="26"/>
                <w:lang w:val="vi-VN"/>
              </w:rPr>
            </w:pPr>
            <w:r w:rsidRPr="00A145AD">
              <w:rPr>
                <w:color w:val="000000" w:themeColor="text1"/>
                <w:sz w:val="26"/>
                <w:szCs w:val="26"/>
              </w:rPr>
              <w:t>1.</w:t>
            </w:r>
            <w:r w:rsidRPr="00A145AD">
              <w:rPr>
                <w:color w:val="000000" w:themeColor="text1"/>
                <w:sz w:val="26"/>
                <w:szCs w:val="26"/>
                <w:lang w:val="vi-VN"/>
              </w:rPr>
              <w:t xml:space="preserve"> Người đứng đầu cơ sở phát hành phải thường trú tại Việt Nam.</w:t>
            </w:r>
          </w:p>
          <w:p w14:paraId="469EA6EF" w14:textId="77777777" w:rsidR="00A145AD" w:rsidRPr="00A145AD" w:rsidRDefault="00A145AD" w:rsidP="00724AB4">
            <w:pPr>
              <w:spacing w:line="312" w:lineRule="auto"/>
              <w:jc w:val="both"/>
              <w:rPr>
                <w:color w:val="000000" w:themeColor="text1"/>
                <w:sz w:val="26"/>
                <w:szCs w:val="26"/>
                <w:lang w:val="vi-VN"/>
              </w:rPr>
            </w:pPr>
            <w:r w:rsidRPr="00A145AD">
              <w:rPr>
                <w:color w:val="000000" w:themeColor="text1"/>
                <w:sz w:val="26"/>
                <w:szCs w:val="26"/>
              </w:rPr>
              <w:t>2.</w:t>
            </w:r>
            <w:r w:rsidRPr="00A145AD">
              <w:rPr>
                <w:color w:val="000000" w:themeColor="text1"/>
                <w:sz w:val="26"/>
                <w:szCs w:val="26"/>
                <w:lang w:val="vi-VN"/>
              </w:rPr>
              <w:t xml:space="preserve"> Có một trong các loại giấy chứng nhận đăng ký kinh doanh, giấy chứng nhận đăng ký doanh nghiệp hoặc quyết định thành lập đơn vị sự nghiệp công lập theo quy định của pháp luật;</w:t>
            </w:r>
          </w:p>
          <w:p w14:paraId="4F76E6E8" w14:textId="77777777" w:rsidR="00A145AD" w:rsidRPr="00A145AD" w:rsidRDefault="00A145AD" w:rsidP="00724AB4">
            <w:pPr>
              <w:spacing w:line="312" w:lineRule="auto"/>
              <w:jc w:val="both"/>
              <w:rPr>
                <w:color w:val="000000" w:themeColor="text1"/>
                <w:sz w:val="26"/>
                <w:szCs w:val="26"/>
                <w:lang w:val="vi-VN"/>
              </w:rPr>
            </w:pPr>
            <w:r w:rsidRPr="00A145AD">
              <w:rPr>
                <w:color w:val="000000" w:themeColor="text1"/>
                <w:sz w:val="26"/>
                <w:szCs w:val="26"/>
              </w:rPr>
              <w:t>3.</w:t>
            </w:r>
            <w:r w:rsidRPr="00A145AD">
              <w:rPr>
                <w:color w:val="000000" w:themeColor="text1"/>
                <w:sz w:val="26"/>
                <w:szCs w:val="26"/>
                <w:lang w:val="vi-VN"/>
              </w:rPr>
              <w:t xml:space="preserve"> Có địa điểm kinh doanh xuất bản phẩm.</w:t>
            </w:r>
          </w:p>
          <w:p w14:paraId="5D095460" w14:textId="1F852215" w:rsidR="00F53385" w:rsidRPr="00A145AD" w:rsidRDefault="00F53385" w:rsidP="00724AB4">
            <w:pPr>
              <w:spacing w:line="312" w:lineRule="auto"/>
              <w:jc w:val="both"/>
              <w:rPr>
                <w:color w:val="000000" w:themeColor="text1"/>
                <w:sz w:val="26"/>
                <w:szCs w:val="26"/>
              </w:rPr>
            </w:pPr>
          </w:p>
        </w:tc>
        <w:tc>
          <w:tcPr>
            <w:tcW w:w="3828" w:type="dxa"/>
          </w:tcPr>
          <w:p w14:paraId="49F6CA88" w14:textId="04D26D5D" w:rsidR="00F53385" w:rsidRPr="00A145AD" w:rsidRDefault="008A5BF6"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lastRenderedPageBreak/>
              <w:t>Để thực thi phương án tại Quyết định số 1616/QĐ-TTg ngày 28/7/2025</w:t>
            </w:r>
          </w:p>
        </w:tc>
      </w:tr>
      <w:tr w:rsidR="00F53385" w:rsidRPr="00A145AD" w14:paraId="44FCF708" w14:textId="77777777" w:rsidTr="00724AB4">
        <w:tc>
          <w:tcPr>
            <w:tcW w:w="5070" w:type="dxa"/>
          </w:tcPr>
          <w:p w14:paraId="794B43C1" w14:textId="77777777" w:rsidR="00A145AD" w:rsidRPr="0099722D" w:rsidRDefault="00A145AD" w:rsidP="00724AB4">
            <w:pPr>
              <w:pStyle w:val="NormalWeb"/>
              <w:spacing w:before="0" w:beforeAutospacing="0" w:after="0" w:afterAutospacing="0" w:line="312" w:lineRule="auto"/>
              <w:jc w:val="both"/>
              <w:rPr>
                <w:b/>
                <w:bCs/>
                <w:color w:val="000000" w:themeColor="text1"/>
                <w:sz w:val="26"/>
                <w:szCs w:val="26"/>
              </w:rPr>
            </w:pPr>
            <w:r w:rsidRPr="00A145AD">
              <w:rPr>
                <w:b/>
                <w:bCs/>
                <w:color w:val="000000" w:themeColor="text1"/>
                <w:sz w:val="26"/>
                <w:szCs w:val="26"/>
              </w:rPr>
              <w:t>Điều 38. Cấp giấy phép hoạt động kinh doanh nhập khẩu xuất bản phẩm</w:t>
            </w:r>
          </w:p>
          <w:p w14:paraId="76BF2E09" w14:textId="3B59A63D"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3. Điều kiện cấp giấy phép hoạt động kinh doanh nhập khẩu xuất bản phẩm bao gồm:</w:t>
            </w:r>
          </w:p>
          <w:p w14:paraId="1F560309"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a) Có một trong các loại giấy chứng nhận đăng ký kinh doanh, giấy chứng nhận đăng ký doanh nghiệp, giấy chứng nhận đầu tư theo quy định của pháp luật;</w:t>
            </w:r>
          </w:p>
          <w:p w14:paraId="41BF3C2C"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b) Người đứng đầu cơ sở nhập khẩu xuất bản phẩm phải thường trú tại Việt Nam, có văn bằng do cơ sở đào tạo chuyên ngành cấp hoặc giấy chứng nhận bồi dưỡng kiến thức nghiệp vụ phát hành xuất bản phẩm do Bộ Thông tin và Truyền thông cấp;</w:t>
            </w:r>
          </w:p>
          <w:p w14:paraId="0C08FF2B" w14:textId="3C3AE36C" w:rsidR="00F53385"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c) Có đội ngũ nhân viên đủ năng lực thẩm định nội dung sách trong trường</w:t>
            </w:r>
            <w:r w:rsidR="000A42F0">
              <w:rPr>
                <w:color w:val="000000" w:themeColor="text1"/>
                <w:sz w:val="26"/>
                <w:szCs w:val="26"/>
              </w:rPr>
              <w:t xml:space="preserve"> hợp kinh doanh nhập khẩu sách.</w:t>
            </w:r>
          </w:p>
        </w:tc>
        <w:tc>
          <w:tcPr>
            <w:tcW w:w="5244" w:type="dxa"/>
          </w:tcPr>
          <w:p w14:paraId="34C44908" w14:textId="3E9702F5" w:rsidR="00A145AD" w:rsidRPr="0099722D" w:rsidRDefault="000A42F0" w:rsidP="00724AB4">
            <w:pPr>
              <w:pStyle w:val="ListParagraph"/>
              <w:tabs>
                <w:tab w:val="left" w:pos="851"/>
              </w:tabs>
              <w:spacing w:line="312" w:lineRule="auto"/>
              <w:ind w:left="0"/>
              <w:contextualSpacing w:val="0"/>
              <w:jc w:val="both"/>
              <w:rPr>
                <w:b/>
                <w:bCs/>
                <w:color w:val="000000" w:themeColor="text1"/>
                <w:sz w:val="26"/>
                <w:szCs w:val="26"/>
              </w:rPr>
            </w:pPr>
            <w:r>
              <w:rPr>
                <w:b/>
                <w:bCs/>
                <w:color w:val="000000" w:themeColor="text1"/>
                <w:sz w:val="26"/>
                <w:szCs w:val="26"/>
              </w:rPr>
              <w:t>X</w:t>
            </w:r>
            <w:r w:rsidR="00A145AD" w:rsidRPr="0099722D">
              <w:rPr>
                <w:b/>
                <w:bCs/>
                <w:color w:val="000000" w:themeColor="text1"/>
                <w:sz w:val="26"/>
                <w:szCs w:val="26"/>
              </w:rPr>
              <w:t xml:space="preserve">XIV. </w:t>
            </w:r>
            <w:r w:rsidR="00A145AD" w:rsidRPr="0099722D">
              <w:rPr>
                <w:b/>
                <w:bCs/>
                <w:color w:val="000000" w:themeColor="text1"/>
                <w:sz w:val="26"/>
                <w:szCs w:val="26"/>
                <w:shd w:val="clear" w:color="auto" w:fill="FFFFFF"/>
              </w:rPr>
              <w:t>Điều kiện cấp giấy phép hoạt động kinh doanh nhập khẩu xuất bản phẩm q</w:t>
            </w:r>
            <w:r w:rsidR="00A145AD" w:rsidRPr="0099722D">
              <w:rPr>
                <w:b/>
                <w:bCs/>
                <w:color w:val="000000" w:themeColor="text1"/>
                <w:sz w:val="26"/>
                <w:szCs w:val="26"/>
                <w:lang w:val="vi-VN"/>
              </w:rPr>
              <w:t>uy định tại khoản 3 Điều 38 Luật Xuất bản 19/2012/QH13</w:t>
            </w:r>
            <w:r w:rsidR="00A145AD" w:rsidRPr="0099722D">
              <w:rPr>
                <w:b/>
                <w:bCs/>
                <w:color w:val="000000" w:themeColor="text1"/>
                <w:sz w:val="26"/>
                <w:szCs w:val="26"/>
              </w:rPr>
              <w:t xml:space="preserve"> </w:t>
            </w:r>
          </w:p>
          <w:p w14:paraId="69328F92" w14:textId="3A33847F" w:rsidR="00A145AD" w:rsidRPr="00A145AD" w:rsidRDefault="00A145AD" w:rsidP="00724AB4">
            <w:pPr>
              <w:pStyle w:val="ListParagraph"/>
              <w:tabs>
                <w:tab w:val="left" w:pos="851"/>
              </w:tabs>
              <w:spacing w:line="312" w:lineRule="auto"/>
              <w:ind w:left="0"/>
              <w:contextualSpacing w:val="0"/>
              <w:jc w:val="both"/>
              <w:rPr>
                <w:color w:val="000000" w:themeColor="text1"/>
                <w:sz w:val="26"/>
                <w:szCs w:val="26"/>
                <w:lang w:val="vi-VN"/>
              </w:rPr>
            </w:pPr>
            <w:r w:rsidRPr="00A145AD">
              <w:rPr>
                <w:color w:val="000000" w:themeColor="text1"/>
                <w:sz w:val="26"/>
                <w:szCs w:val="26"/>
                <w:lang w:val="vi-VN"/>
              </w:rPr>
              <w:t>Điều kiện cấp giấy phép hoạt động kinh doanh nhập khẩu xuất bản phẩm bao gồm:</w:t>
            </w:r>
          </w:p>
          <w:p w14:paraId="53BAC1CF" w14:textId="77777777" w:rsidR="00A145AD" w:rsidRPr="00A145AD" w:rsidRDefault="00A145AD" w:rsidP="00724AB4">
            <w:pPr>
              <w:pStyle w:val="ListParagraph"/>
              <w:tabs>
                <w:tab w:val="left" w:pos="851"/>
              </w:tabs>
              <w:spacing w:line="312" w:lineRule="auto"/>
              <w:ind w:left="0"/>
              <w:contextualSpacing w:val="0"/>
              <w:jc w:val="both"/>
              <w:rPr>
                <w:color w:val="000000" w:themeColor="text1"/>
                <w:sz w:val="26"/>
                <w:szCs w:val="26"/>
                <w:lang w:val="vi-VN"/>
              </w:rPr>
            </w:pPr>
            <w:r w:rsidRPr="00A145AD">
              <w:rPr>
                <w:color w:val="000000" w:themeColor="text1"/>
                <w:sz w:val="26"/>
                <w:szCs w:val="26"/>
                <w:lang w:val="vi-VN"/>
              </w:rPr>
              <w:t>1. Có một trong các loại giấy chứng nhận đăng ký kinh doanh, giấy chứng nhận đăng ký doanh nghiệp, giấy chứng nhận đầu tư theo quy định của pháp luật;</w:t>
            </w:r>
          </w:p>
          <w:p w14:paraId="3EAA0003" w14:textId="77777777" w:rsidR="00A145AD" w:rsidRPr="00A145AD" w:rsidRDefault="00A145AD" w:rsidP="00724AB4">
            <w:pPr>
              <w:pStyle w:val="ListParagraph"/>
              <w:tabs>
                <w:tab w:val="left" w:pos="851"/>
              </w:tabs>
              <w:spacing w:line="312" w:lineRule="auto"/>
              <w:ind w:left="0"/>
              <w:contextualSpacing w:val="0"/>
              <w:jc w:val="both"/>
              <w:rPr>
                <w:color w:val="000000" w:themeColor="text1"/>
                <w:sz w:val="26"/>
                <w:szCs w:val="26"/>
                <w:lang w:val="vi-VN"/>
              </w:rPr>
            </w:pPr>
            <w:r w:rsidRPr="00A145AD">
              <w:rPr>
                <w:color w:val="000000" w:themeColor="text1"/>
                <w:sz w:val="26"/>
                <w:szCs w:val="26"/>
                <w:lang w:val="vi-VN"/>
              </w:rPr>
              <w:t>2. Người đứng đầu cơ sở nhập khẩu xuất bản phẩm phải thường trú tại Việt Nam.</w:t>
            </w:r>
          </w:p>
          <w:p w14:paraId="1ACF3674" w14:textId="77777777" w:rsidR="00A145AD" w:rsidRPr="00A145AD" w:rsidRDefault="00A145AD" w:rsidP="00724AB4">
            <w:pPr>
              <w:spacing w:line="312" w:lineRule="auto"/>
              <w:jc w:val="both"/>
              <w:rPr>
                <w:color w:val="000000" w:themeColor="text1"/>
                <w:sz w:val="26"/>
                <w:szCs w:val="26"/>
                <w:lang w:val="vi-VN"/>
              </w:rPr>
            </w:pPr>
            <w:r w:rsidRPr="00A145AD">
              <w:rPr>
                <w:color w:val="000000" w:themeColor="text1"/>
                <w:sz w:val="26"/>
                <w:szCs w:val="26"/>
                <w:lang w:val="vi-VN"/>
              </w:rPr>
              <w:t>3. Có đội ngũ nhân viên đủ năng lực thẩm định nội dung sách trong trường hợp kinh doanh nhập khẩu sách.”</w:t>
            </w:r>
          </w:p>
          <w:p w14:paraId="5031DE5A" w14:textId="1A68BEEF" w:rsidR="00F53385" w:rsidRPr="00A145AD" w:rsidRDefault="00F53385" w:rsidP="00724AB4">
            <w:pPr>
              <w:spacing w:line="312" w:lineRule="auto"/>
              <w:jc w:val="both"/>
              <w:rPr>
                <w:color w:val="000000" w:themeColor="text1"/>
                <w:sz w:val="26"/>
                <w:szCs w:val="26"/>
              </w:rPr>
            </w:pPr>
          </w:p>
        </w:tc>
        <w:tc>
          <w:tcPr>
            <w:tcW w:w="3828" w:type="dxa"/>
          </w:tcPr>
          <w:p w14:paraId="242BF259" w14:textId="37D925FB" w:rsidR="00F53385" w:rsidRPr="00A145AD" w:rsidRDefault="000A42F0" w:rsidP="000A42F0">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t>Để thực thi phương án tại mục VIII.16 tại Quyết định số 1616/QĐ-TTg ngày 28/7/2025</w:t>
            </w:r>
          </w:p>
        </w:tc>
      </w:tr>
      <w:tr w:rsidR="00A145AD" w:rsidRPr="00A145AD" w14:paraId="4F6DBC58" w14:textId="77777777" w:rsidTr="00724AB4">
        <w:tc>
          <w:tcPr>
            <w:tcW w:w="5070" w:type="dxa"/>
          </w:tcPr>
          <w:p w14:paraId="7893DFE5" w14:textId="77777777" w:rsidR="00A145AD" w:rsidRPr="00A145AD" w:rsidRDefault="00A145AD" w:rsidP="00724AB4">
            <w:pPr>
              <w:pStyle w:val="NormalWeb"/>
              <w:spacing w:before="0" w:beforeAutospacing="0" w:after="0" w:afterAutospacing="0" w:line="312" w:lineRule="auto"/>
              <w:jc w:val="both"/>
              <w:rPr>
                <w:b/>
                <w:bCs/>
                <w:color w:val="000000" w:themeColor="text1"/>
                <w:sz w:val="26"/>
                <w:szCs w:val="26"/>
              </w:rPr>
            </w:pPr>
            <w:bookmarkStart w:id="56" w:name="dieu_8"/>
            <w:r w:rsidRPr="00A145AD">
              <w:rPr>
                <w:b/>
                <w:bCs/>
                <w:color w:val="000000" w:themeColor="text1"/>
                <w:sz w:val="26"/>
                <w:szCs w:val="26"/>
              </w:rPr>
              <w:t>Điều 8. Điều kiện thành lập và bảo đảm hoạt động của nhà xuất bản</w:t>
            </w:r>
            <w:bookmarkEnd w:id="56"/>
          </w:p>
          <w:p w14:paraId="5C01591D"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1. Ngoài điều kiện quy định tại các </w:t>
            </w:r>
            <w:bookmarkStart w:id="57" w:name="dc_5"/>
            <w:r w:rsidRPr="00A145AD">
              <w:rPr>
                <w:color w:val="000000" w:themeColor="text1"/>
                <w:sz w:val="26"/>
                <w:szCs w:val="26"/>
              </w:rPr>
              <w:t>Khoản 1, 2 và 4 Điều 13 của Luật xuất bản</w:t>
            </w:r>
            <w:bookmarkEnd w:id="57"/>
            <w:r w:rsidRPr="00A145AD">
              <w:rPr>
                <w:color w:val="000000" w:themeColor="text1"/>
                <w:sz w:val="26"/>
                <w:szCs w:val="26"/>
              </w:rPr>
              <w:t>, nhà xuất bản được thành lập khi có đủ các điều kiện sau đây:</w:t>
            </w:r>
          </w:p>
          <w:p w14:paraId="3AC4905E"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bookmarkStart w:id="58" w:name="diem_a_1_8"/>
            <w:r w:rsidRPr="00A145AD">
              <w:rPr>
                <w:color w:val="000000" w:themeColor="text1"/>
                <w:sz w:val="26"/>
                <w:szCs w:val="26"/>
              </w:rPr>
              <w:lastRenderedPageBreak/>
              <w:t>a) Trụ sở của nhà xuất bản có diện tích từ 200 mét vuông (m2) sử dụng trở lên;</w:t>
            </w:r>
            <w:bookmarkEnd w:id="58"/>
          </w:p>
          <w:p w14:paraId="21E33008"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b) Có ít nhất 05 (năm) tỷ đồng để bảo đảm hoạt động xuất bản;</w:t>
            </w:r>
          </w:p>
          <w:p w14:paraId="23B65A21"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c) Có đủ trang thiết bị để tổ chức xuất bản.</w:t>
            </w:r>
          </w:p>
          <w:p w14:paraId="25AC78CF"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2. Trong quá trình hoạt động, cơ quan chủ quản nhà xuất bản có trách nhiệm duy trì các điều kiện quy định tại Khoản 1 Điều này.</w:t>
            </w:r>
          </w:p>
          <w:p w14:paraId="1944D043" w14:textId="3F983902" w:rsidR="00A145AD" w:rsidRPr="00A145AD" w:rsidRDefault="00A145AD" w:rsidP="00724AB4">
            <w:pPr>
              <w:pStyle w:val="NormalWeb"/>
              <w:spacing w:before="0" w:beforeAutospacing="0" w:after="0" w:afterAutospacing="0" w:line="312" w:lineRule="auto"/>
              <w:jc w:val="both"/>
              <w:rPr>
                <w:color w:val="000000" w:themeColor="text1"/>
                <w:sz w:val="26"/>
                <w:szCs w:val="26"/>
              </w:rPr>
            </w:pPr>
            <w:bookmarkStart w:id="59" w:name="khoan_3_8"/>
            <w:r w:rsidRPr="00A145AD">
              <w:rPr>
                <w:color w:val="000000" w:themeColor="text1"/>
                <w:sz w:val="26"/>
                <w:szCs w:val="26"/>
              </w:rPr>
              <w:t>3. Cơ quan chủ quản và nhà xuất bản bảo đảm kinh phí hằng năm ít nhất 05 (năm) tỷ đồng, để nhà xuất bản thực hiện nhiệm vụ xuất bản theo tôn chỉ, mục đích của nhà xuất bản.</w:t>
            </w:r>
            <w:bookmarkEnd w:id="59"/>
          </w:p>
        </w:tc>
        <w:tc>
          <w:tcPr>
            <w:tcW w:w="5244" w:type="dxa"/>
          </w:tcPr>
          <w:p w14:paraId="6302280A" w14:textId="77777777" w:rsidR="00A145AD" w:rsidRPr="0099722D" w:rsidRDefault="00A145AD" w:rsidP="00724AB4">
            <w:pPr>
              <w:spacing w:line="312" w:lineRule="auto"/>
              <w:jc w:val="both"/>
              <w:rPr>
                <w:b/>
                <w:bCs/>
                <w:color w:val="000000" w:themeColor="text1"/>
                <w:sz w:val="26"/>
                <w:szCs w:val="26"/>
              </w:rPr>
            </w:pPr>
            <w:r w:rsidRPr="0099722D">
              <w:rPr>
                <w:b/>
                <w:bCs/>
                <w:color w:val="000000" w:themeColor="text1"/>
                <w:sz w:val="26"/>
                <w:szCs w:val="26"/>
              </w:rPr>
              <w:lastRenderedPageBreak/>
              <w:t xml:space="preserve">XXXV. Điều kiện cấp giấy phép thành lập nhà xuất bản quy định tại Điều 8 Nghị định số 195/2013/NĐ-CP </w:t>
            </w:r>
          </w:p>
          <w:p w14:paraId="64C6E8D0" w14:textId="77777777" w:rsidR="00A145AD" w:rsidRPr="00A145AD" w:rsidRDefault="00A145AD" w:rsidP="00724AB4">
            <w:pPr>
              <w:spacing w:line="312" w:lineRule="auto"/>
              <w:jc w:val="both"/>
              <w:rPr>
                <w:color w:val="000000" w:themeColor="text1"/>
                <w:sz w:val="26"/>
                <w:szCs w:val="26"/>
                <w:lang w:val="vi-VN"/>
              </w:rPr>
            </w:pPr>
            <w:r w:rsidRPr="00A145AD">
              <w:rPr>
                <w:color w:val="000000" w:themeColor="text1"/>
                <w:sz w:val="26"/>
                <w:szCs w:val="26"/>
                <w:lang w:val="vi-VN"/>
              </w:rPr>
              <w:t>Ngoài điều kiện quy định tại các Khoản 1, 2 và khoản 4 Điều 13 của Luật xuất bản, nhà xuất bản được thành lập khi có điều kiện sau:</w:t>
            </w:r>
          </w:p>
          <w:p w14:paraId="3DDE63F5" w14:textId="77777777" w:rsidR="00A145AD" w:rsidRPr="00A145AD" w:rsidRDefault="00A145AD" w:rsidP="00724AB4">
            <w:pPr>
              <w:spacing w:line="312" w:lineRule="auto"/>
              <w:jc w:val="both"/>
              <w:rPr>
                <w:color w:val="000000" w:themeColor="text1"/>
                <w:sz w:val="26"/>
                <w:szCs w:val="26"/>
                <w:lang w:val="vi-VN"/>
              </w:rPr>
            </w:pPr>
            <w:r w:rsidRPr="00A145AD">
              <w:rPr>
                <w:color w:val="000000" w:themeColor="text1"/>
                <w:sz w:val="26"/>
                <w:szCs w:val="26"/>
              </w:rPr>
              <w:lastRenderedPageBreak/>
              <w:t xml:space="preserve">1. </w:t>
            </w:r>
            <w:r w:rsidRPr="00A145AD">
              <w:rPr>
                <w:color w:val="000000" w:themeColor="text1"/>
                <w:sz w:val="26"/>
                <w:szCs w:val="26"/>
                <w:lang w:val="vi-VN"/>
              </w:rPr>
              <w:t>Trụ sở của nhà xuất bản có diện tích phù hợp đáp ứng quy định của pháp luật về tiêu chuẩn diện tích sử dụng trụ sở làm việc.</w:t>
            </w:r>
          </w:p>
          <w:p w14:paraId="17AD732A" w14:textId="77777777" w:rsidR="00A145AD" w:rsidRPr="00A145AD" w:rsidRDefault="00A145AD" w:rsidP="00724AB4">
            <w:pPr>
              <w:spacing w:line="312" w:lineRule="auto"/>
              <w:jc w:val="both"/>
              <w:rPr>
                <w:color w:val="000000" w:themeColor="text1"/>
                <w:sz w:val="26"/>
                <w:szCs w:val="26"/>
                <w:lang w:val="vi-VN"/>
              </w:rPr>
            </w:pPr>
            <w:r w:rsidRPr="00A145AD">
              <w:rPr>
                <w:color w:val="000000" w:themeColor="text1"/>
                <w:sz w:val="26"/>
                <w:szCs w:val="26"/>
                <w:lang w:val="vi-VN"/>
              </w:rPr>
              <w:t>2. Trong quá trình hoạt động, cơ quan chủ quản nhà xuất bản có trách nhiệm duy trì điều kiện quy định tại Khoản 1 Điều này.</w:t>
            </w:r>
          </w:p>
          <w:p w14:paraId="7427DED5" w14:textId="77777777" w:rsidR="00A145AD" w:rsidRPr="00A145AD" w:rsidRDefault="00A145AD" w:rsidP="00724AB4">
            <w:pPr>
              <w:spacing w:line="312" w:lineRule="auto"/>
              <w:jc w:val="both"/>
              <w:rPr>
                <w:color w:val="000000" w:themeColor="text1"/>
                <w:sz w:val="26"/>
                <w:szCs w:val="26"/>
              </w:rPr>
            </w:pPr>
            <w:r w:rsidRPr="00A145AD">
              <w:rPr>
                <w:color w:val="000000" w:themeColor="text1"/>
                <w:sz w:val="26"/>
                <w:szCs w:val="26"/>
                <w:lang w:val="vi-VN"/>
              </w:rPr>
              <w:t>3. Cơ quan chủ quản và nhà xuất bản bảo đảm kinh phí hằng năm để nhà xuất bản thực hiện nhiệm vụ xuất bản theo tôn chỉ, mục đích của nhà xuất bản.”</w:t>
            </w:r>
            <w:r w:rsidRPr="00A145AD">
              <w:rPr>
                <w:color w:val="000000" w:themeColor="text1"/>
                <w:sz w:val="26"/>
                <w:szCs w:val="26"/>
              </w:rPr>
              <w:t>.</w:t>
            </w:r>
          </w:p>
          <w:p w14:paraId="7FF65109" w14:textId="389C83A5" w:rsidR="00A145AD" w:rsidRPr="00A145AD" w:rsidRDefault="00A145AD" w:rsidP="00724AB4">
            <w:pPr>
              <w:pStyle w:val="ListParagraph"/>
              <w:tabs>
                <w:tab w:val="left" w:pos="851"/>
              </w:tabs>
              <w:spacing w:line="312" w:lineRule="auto"/>
              <w:ind w:left="0"/>
              <w:contextualSpacing w:val="0"/>
              <w:jc w:val="both"/>
              <w:rPr>
                <w:color w:val="000000" w:themeColor="text1"/>
                <w:sz w:val="26"/>
                <w:szCs w:val="26"/>
              </w:rPr>
            </w:pPr>
          </w:p>
        </w:tc>
        <w:tc>
          <w:tcPr>
            <w:tcW w:w="3828" w:type="dxa"/>
          </w:tcPr>
          <w:p w14:paraId="278FB70A" w14:textId="17BA3A17" w:rsidR="00A145AD" w:rsidRPr="00A145AD" w:rsidRDefault="008A5BF6"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lastRenderedPageBreak/>
              <w:t>Để thực thi phương án tại Quyết định số 1616/QĐ-TTg ngày 28/7/2025</w:t>
            </w:r>
          </w:p>
        </w:tc>
      </w:tr>
      <w:tr w:rsidR="00A145AD" w:rsidRPr="00A145AD" w14:paraId="7CEAD13C" w14:textId="77777777" w:rsidTr="00724AB4">
        <w:tc>
          <w:tcPr>
            <w:tcW w:w="5070" w:type="dxa"/>
          </w:tcPr>
          <w:p w14:paraId="292F5AE2" w14:textId="77777777" w:rsidR="00A145AD" w:rsidRPr="00A145AD" w:rsidRDefault="00A145AD" w:rsidP="00724AB4">
            <w:pPr>
              <w:pStyle w:val="NormalWeb"/>
              <w:spacing w:before="0" w:beforeAutospacing="0" w:after="0" w:afterAutospacing="0" w:line="312" w:lineRule="auto"/>
              <w:jc w:val="both"/>
              <w:rPr>
                <w:b/>
                <w:bCs/>
                <w:color w:val="000000" w:themeColor="text1"/>
                <w:sz w:val="26"/>
                <w:szCs w:val="26"/>
              </w:rPr>
            </w:pPr>
            <w:r w:rsidRPr="00A145AD">
              <w:rPr>
                <w:b/>
                <w:bCs/>
                <w:color w:val="000000" w:themeColor="text1"/>
                <w:sz w:val="26"/>
                <w:szCs w:val="26"/>
              </w:rPr>
              <w:t>Điều 14. Cấp, cấp lại, thu hồi giấy phép hoạt động kinh doanh nhập khẩu xuất bản phẩm</w:t>
            </w:r>
          </w:p>
          <w:p w14:paraId="18BE624D"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1. Cơ sở hoạt động kinh doanh nhập khẩu xuất bản phẩm (gọi tắt là cơ sở nhập khẩu xuất bản phẩm) được Bộ Thông tin và Truyền thông cấp giấy phép hoạt động kinh doanh nhập khẩu xuất bản phẩm khi có đủ điều kiện sau đây:</w:t>
            </w:r>
          </w:p>
          <w:p w14:paraId="5ACDE16A"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a) Đáp ứng quy định tại </w:t>
            </w:r>
            <w:bookmarkStart w:id="60" w:name="dc_15"/>
            <w:r w:rsidRPr="00A145AD">
              <w:rPr>
                <w:color w:val="000000" w:themeColor="text1"/>
                <w:sz w:val="26"/>
                <w:szCs w:val="26"/>
              </w:rPr>
              <w:t>Điểm a và Điểm b Khoản 3 Điều 38 Luật xuất bản</w:t>
            </w:r>
            <w:bookmarkEnd w:id="60"/>
            <w:r w:rsidRPr="00A145AD">
              <w:rPr>
                <w:color w:val="000000" w:themeColor="text1"/>
                <w:sz w:val="26"/>
                <w:szCs w:val="26"/>
              </w:rPr>
              <w:t xml:space="preserve">, trong đó văn bằng do cơ sở đào tạo chuyên ngành cấp cho người đứng đầu cơ sở nhập khẩu xuất bản </w:t>
            </w:r>
            <w:r w:rsidRPr="00A145AD">
              <w:rPr>
                <w:color w:val="000000" w:themeColor="text1"/>
                <w:sz w:val="26"/>
                <w:szCs w:val="26"/>
              </w:rPr>
              <w:lastRenderedPageBreak/>
              <w:t>phẩm phải là bằng tốt nghiệp đại học trở lên về chuyên ngành phát hành xuất bản phẩm.</w:t>
            </w:r>
          </w:p>
          <w:p w14:paraId="274D7740"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Trường hợp người đứng đầu cơ sở hoạt động kinh doanh nhập khẩu xuất bản phẩm tốt nghiệp đại học trở lên về chuyên ngành khác, phải có giấy chứng nhận bồi dưỡng kiến thức nghiệp vụ phát hành xuất bản phẩm do Bộ Thông tin và Truyền thông cấp;</w:t>
            </w:r>
          </w:p>
          <w:p w14:paraId="76CC8FD0" w14:textId="05A2463F"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b) Trường hợp kinh doanh nhập khẩu sách, ngoài các điều kiện quy định tại Điểm a Khoản này, còn phải có ít nhất 05 (năm) nhân viên đủ năng lực thẩm định nội dung sách, cụ thể: Phải có thâm niên công tác trong hoạt động xuất bản ở Việt Nam từ 05 năm trở lên, có bằng tốt nghiệp đại học trở lên về chuyên ngành ngoại ngữ hoặc có bằng tốt nghiệp đại học trở lên về chuyên ngành khác nhưng có trình độ ngoại ngữ phù hợp với yêu cầu thẩm định nội dung sách nhập khẩu và có giấy chứng nhận bồi dưỡng kiến thức nghiệp vụ phát hành xuất bản phẩm do Bộ Thông tin và Truyền thông cấp.</w:t>
            </w:r>
          </w:p>
        </w:tc>
        <w:tc>
          <w:tcPr>
            <w:tcW w:w="5244" w:type="dxa"/>
          </w:tcPr>
          <w:p w14:paraId="0F0926F7" w14:textId="427FE59B" w:rsidR="00A145AD" w:rsidRPr="0099722D" w:rsidRDefault="000A42F0" w:rsidP="00724AB4">
            <w:pPr>
              <w:pStyle w:val="ListParagraph"/>
              <w:tabs>
                <w:tab w:val="left" w:pos="851"/>
              </w:tabs>
              <w:spacing w:line="312" w:lineRule="auto"/>
              <w:ind w:left="0"/>
              <w:contextualSpacing w:val="0"/>
              <w:jc w:val="both"/>
              <w:rPr>
                <w:b/>
                <w:bCs/>
                <w:color w:val="000000" w:themeColor="text1"/>
                <w:sz w:val="26"/>
                <w:szCs w:val="26"/>
                <w:lang w:val="vi-VN"/>
              </w:rPr>
            </w:pPr>
            <w:r>
              <w:rPr>
                <w:b/>
                <w:bCs/>
                <w:color w:val="000000" w:themeColor="text1"/>
                <w:sz w:val="26"/>
                <w:szCs w:val="26"/>
              </w:rPr>
              <w:lastRenderedPageBreak/>
              <w:t>X</w:t>
            </w:r>
            <w:r w:rsidR="00A145AD" w:rsidRPr="0099722D">
              <w:rPr>
                <w:b/>
                <w:bCs/>
                <w:color w:val="000000" w:themeColor="text1"/>
                <w:sz w:val="26"/>
                <w:szCs w:val="26"/>
              </w:rPr>
              <w:t>XVI. Điều kiện c</w:t>
            </w:r>
            <w:r w:rsidR="00A145AD" w:rsidRPr="0099722D">
              <w:rPr>
                <w:b/>
                <w:bCs/>
                <w:color w:val="000000" w:themeColor="text1"/>
                <w:sz w:val="26"/>
                <w:szCs w:val="26"/>
                <w:lang w:val="vi-VN"/>
              </w:rPr>
              <w:t>ấp giấy phép hoạt động kinh doanh nhập khẩu xuất bản phẩm</w:t>
            </w:r>
            <w:r w:rsidR="00A145AD" w:rsidRPr="0099722D">
              <w:rPr>
                <w:b/>
                <w:bCs/>
                <w:color w:val="000000" w:themeColor="text1"/>
                <w:sz w:val="26"/>
                <w:szCs w:val="26"/>
              </w:rPr>
              <w:t xml:space="preserve"> q</w:t>
            </w:r>
            <w:r w:rsidR="00A145AD" w:rsidRPr="0099722D">
              <w:rPr>
                <w:b/>
                <w:bCs/>
                <w:color w:val="000000" w:themeColor="text1"/>
                <w:sz w:val="26"/>
                <w:szCs w:val="26"/>
                <w:lang w:val="vi-VN"/>
              </w:rPr>
              <w:t>uy định tại khoản 1 Điều 14 Nghị định số 195/2013/NĐ-CP</w:t>
            </w:r>
          </w:p>
          <w:p w14:paraId="6D2890BE" w14:textId="77777777" w:rsidR="00A145AD" w:rsidRPr="00A145AD" w:rsidRDefault="00A145AD" w:rsidP="00724AB4">
            <w:pPr>
              <w:pStyle w:val="ListParagraph"/>
              <w:tabs>
                <w:tab w:val="left" w:pos="851"/>
              </w:tabs>
              <w:spacing w:line="312" w:lineRule="auto"/>
              <w:ind w:left="0"/>
              <w:contextualSpacing w:val="0"/>
              <w:jc w:val="both"/>
              <w:rPr>
                <w:color w:val="000000" w:themeColor="text1"/>
                <w:sz w:val="26"/>
                <w:szCs w:val="26"/>
                <w:lang w:val="vi-VN"/>
              </w:rPr>
            </w:pPr>
            <w:r w:rsidRPr="00A145AD">
              <w:rPr>
                <w:color w:val="000000" w:themeColor="text1"/>
                <w:sz w:val="26"/>
                <w:szCs w:val="26"/>
                <w:lang w:val="vi-VN"/>
              </w:rPr>
              <w:t>Cơ sở hoạt động kinh doanh nhập khẩu xuất bản phẩm (gọi tắt là cơ sở nhập khẩu xuất bản phẩm) được Bộ Văn hóa, Thể thao và Du lịch cấp giấy phép hoạt động kinh doanh nhập khẩu xuất bản phẩm khi có đủ điều kiện sau đây:</w:t>
            </w:r>
          </w:p>
          <w:p w14:paraId="4845C002" w14:textId="77777777" w:rsidR="00A145AD" w:rsidRPr="00A145AD" w:rsidRDefault="00A145AD" w:rsidP="00724AB4">
            <w:pPr>
              <w:pStyle w:val="ListParagraph"/>
              <w:tabs>
                <w:tab w:val="left" w:pos="851"/>
              </w:tabs>
              <w:spacing w:line="312" w:lineRule="auto"/>
              <w:ind w:left="0"/>
              <w:contextualSpacing w:val="0"/>
              <w:jc w:val="both"/>
              <w:rPr>
                <w:color w:val="000000" w:themeColor="text1"/>
                <w:sz w:val="26"/>
                <w:szCs w:val="26"/>
                <w:lang w:val="vi-VN"/>
              </w:rPr>
            </w:pPr>
            <w:r w:rsidRPr="00A145AD">
              <w:rPr>
                <w:color w:val="000000" w:themeColor="text1"/>
                <w:sz w:val="26"/>
                <w:szCs w:val="26"/>
                <w:lang w:val="vi-VN"/>
              </w:rPr>
              <w:t>1. Đáp ứng quy định tại Điểm a và Điểm b Khoản 3 Điều 38 Luật xuất bản.</w:t>
            </w:r>
          </w:p>
          <w:p w14:paraId="36E3F7A6" w14:textId="77777777" w:rsidR="00A145AD" w:rsidRPr="00A145AD" w:rsidRDefault="00A145AD" w:rsidP="00724AB4">
            <w:pPr>
              <w:spacing w:line="312" w:lineRule="auto"/>
              <w:jc w:val="both"/>
              <w:rPr>
                <w:color w:val="000000" w:themeColor="text1"/>
                <w:sz w:val="26"/>
                <w:szCs w:val="26"/>
                <w:lang w:val="vi-VN"/>
              </w:rPr>
            </w:pPr>
            <w:r w:rsidRPr="00A145AD">
              <w:rPr>
                <w:color w:val="000000" w:themeColor="text1"/>
                <w:sz w:val="26"/>
                <w:szCs w:val="26"/>
                <w:lang w:val="vi-VN"/>
              </w:rPr>
              <w:lastRenderedPageBreak/>
              <w:t>2. Trường hợp kinh doanh nhập khẩu sách, ngoài các điều kiện quy định tại Điểm a Khoản này, còn phải có ít nhất 03 (ba) nhân viên đủ năng lực thẩm định nội dung sách, cụ thể: Phải có thâm niên công tác trong hoạt động xuất bản ở Việt Nam từ 03 năm trở lên, có bằng tốt nghiệp đại học trở lên về chuyên ngành ngoại ngữ hoặc có bằng tốt nghiệp đại học trở lên về chuyên ngành khác nhưng có trình độ ngoại ngữ phù hợp với yêu cầu thẩm định nội dung sách nhập khẩu và có giấy chứng nhận bồi dưỡng kiến thức nghiệp vụ xuất khẩu, nhập khẩu phát hành xuất bản phẩm do Bộ Văn hóa, Thể thao và Du lịch cấp.</w:t>
            </w:r>
          </w:p>
          <w:p w14:paraId="20B61CE5" w14:textId="62A07CDC" w:rsidR="00A145AD" w:rsidRPr="00A145AD" w:rsidRDefault="00A145AD" w:rsidP="00724AB4">
            <w:pPr>
              <w:pStyle w:val="ListParagraph"/>
              <w:tabs>
                <w:tab w:val="left" w:pos="851"/>
              </w:tabs>
              <w:spacing w:line="312" w:lineRule="auto"/>
              <w:ind w:left="0"/>
              <w:contextualSpacing w:val="0"/>
              <w:jc w:val="both"/>
              <w:rPr>
                <w:color w:val="000000" w:themeColor="text1"/>
                <w:sz w:val="26"/>
                <w:szCs w:val="26"/>
              </w:rPr>
            </w:pPr>
          </w:p>
        </w:tc>
        <w:tc>
          <w:tcPr>
            <w:tcW w:w="3828" w:type="dxa"/>
          </w:tcPr>
          <w:p w14:paraId="057F3A43" w14:textId="5E534BC3" w:rsidR="00A145AD" w:rsidRPr="00A145AD" w:rsidRDefault="008A5BF6" w:rsidP="00A145AD">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lastRenderedPageBreak/>
              <w:t>Để thực thi phương án tại Quyết định số 1616/QĐ-TTg ngày 28/7/2025</w:t>
            </w:r>
          </w:p>
        </w:tc>
      </w:tr>
      <w:tr w:rsidR="00A145AD" w:rsidRPr="00A145AD" w14:paraId="4B6A90BD" w14:textId="77777777" w:rsidTr="00724AB4">
        <w:tc>
          <w:tcPr>
            <w:tcW w:w="5070" w:type="dxa"/>
          </w:tcPr>
          <w:p w14:paraId="26EB1FEE" w14:textId="77777777" w:rsidR="00A145AD" w:rsidRPr="00A145AD" w:rsidRDefault="00A145AD" w:rsidP="00724AB4">
            <w:pPr>
              <w:pStyle w:val="NormalWeb"/>
              <w:spacing w:before="0" w:beforeAutospacing="0" w:after="0" w:afterAutospacing="0" w:line="312" w:lineRule="auto"/>
              <w:jc w:val="both"/>
              <w:rPr>
                <w:b/>
                <w:bCs/>
                <w:color w:val="000000" w:themeColor="text1"/>
                <w:sz w:val="26"/>
                <w:szCs w:val="26"/>
              </w:rPr>
            </w:pPr>
            <w:r w:rsidRPr="00A145AD">
              <w:rPr>
                <w:b/>
                <w:bCs/>
                <w:color w:val="000000" w:themeColor="text1"/>
                <w:sz w:val="26"/>
                <w:szCs w:val="26"/>
              </w:rPr>
              <w:t>Điều 17. Điều kiện hoạt động xuất bản, phát hành xuất bản phẩm điện tử</w:t>
            </w:r>
          </w:p>
          <w:p w14:paraId="2534A3C9"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lastRenderedPageBreak/>
              <w:t>1. Điều kiện về thiết bị, công nghệ để xuất bản, phát hành xuất bản phẩm điện tử quy định tại </w:t>
            </w:r>
            <w:bookmarkStart w:id="61" w:name="dc_18"/>
            <w:r w:rsidRPr="00A145AD">
              <w:rPr>
                <w:color w:val="000000" w:themeColor="text1"/>
                <w:sz w:val="26"/>
                <w:szCs w:val="26"/>
              </w:rPr>
              <w:t>Điểm a Khoản 1 và Điểm a Khoản 2 Điều 45 Luật xuất bản,</w:t>
            </w:r>
            <w:bookmarkEnd w:id="61"/>
            <w:r w:rsidRPr="00A145AD">
              <w:rPr>
                <w:color w:val="000000" w:themeColor="text1"/>
                <w:sz w:val="26"/>
                <w:szCs w:val="26"/>
              </w:rPr>
              <w:t> cụ thể như sau:</w:t>
            </w:r>
          </w:p>
          <w:p w14:paraId="6F7C23F1"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bookmarkStart w:id="62" w:name="diem_a_1_17"/>
            <w:r w:rsidRPr="00A145AD">
              <w:rPr>
                <w:color w:val="000000" w:themeColor="text1"/>
                <w:sz w:val="26"/>
                <w:szCs w:val="26"/>
              </w:rPr>
              <w:t>a) Có máy chủ đặt tại Việt Nam, máy tính và các thiết bị khác để phục vụ mục đích xuất bản, phát hành xuất bản phẩm điện tử trên mạng Internet;</w:t>
            </w:r>
            <w:bookmarkEnd w:id="62"/>
          </w:p>
          <w:p w14:paraId="087BD129"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bookmarkStart w:id="63" w:name="diem_b_1_17"/>
            <w:r w:rsidRPr="00A145AD">
              <w:rPr>
                <w:color w:val="000000" w:themeColor="text1"/>
                <w:sz w:val="26"/>
                <w:szCs w:val="26"/>
              </w:rPr>
              <w:t>b) Có thiết bị, phần mềm phục vụ việc thiết kế, dàn trang, ghi dữ liệu trên các phương tiện điện tử;</w:t>
            </w:r>
            <w:bookmarkEnd w:id="63"/>
          </w:p>
          <w:p w14:paraId="1113C812"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bookmarkStart w:id="64" w:name="diem_c_1_17"/>
            <w:r w:rsidRPr="00A145AD">
              <w:rPr>
                <w:color w:val="000000" w:themeColor="text1"/>
                <w:sz w:val="26"/>
                <w:szCs w:val="26"/>
              </w:rPr>
              <w:t>c) Có thiết bị truyền phát xuất bản phẩm điện tử được số hóa sau khi được biên tập, định dạng và được lưu trữ trên các phương tiện điện tử;</w:t>
            </w:r>
            <w:bookmarkEnd w:id="64"/>
          </w:p>
          <w:p w14:paraId="3EEF1A87"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d) Có đường truyền kết nối Internet được đăng ký hợp pháp để xuất bản, phát hành xuất bản phẩm điện tử trên mạng Internet;</w:t>
            </w:r>
          </w:p>
          <w:p w14:paraId="75D98B86"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đ) Có giải pháp kỹ thuật để kiểm soát việc xuất bản, phát hành xuất bản phẩm điện tử, bao gồm việc phát hành, loại bỏ hoặc khôi phục để phát hành;</w:t>
            </w:r>
          </w:p>
          <w:p w14:paraId="35CA95C2"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bookmarkStart w:id="65" w:name="diem_e_1_17"/>
            <w:r w:rsidRPr="00A145AD">
              <w:rPr>
                <w:color w:val="000000" w:themeColor="text1"/>
                <w:sz w:val="26"/>
                <w:szCs w:val="26"/>
              </w:rPr>
              <w:t>e) Có thiết bị, giải pháp kỹ thuật để thống kê, quản lý số lượng xuất bản phẩm điện tử đã được xuất bản, phát hành;</w:t>
            </w:r>
            <w:bookmarkEnd w:id="65"/>
          </w:p>
          <w:p w14:paraId="37DFF38B"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lastRenderedPageBreak/>
              <w:t>g) Có hệ thống lưu trữ đảm bảo các yêu cầu kỹ thuật để lưu trữ các xuất bản phẩm điện tử đã xuất bản, phát hành; xuất bản phẩm điện tử được lưu trữ phải bảo đảm yêu cầu về tính xác thực, toàn vẹn, an toàn thông tin, có khả năng truy cập ngay từ khi được tạo lập;</w:t>
            </w:r>
          </w:p>
          <w:p w14:paraId="258EDA96"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h) Có chứng thư số hợp pháp theo quy định của pháp luật về giao dịch điện tử và phải tuân thủ quy chuẩn, tiêu chuẩn đối với xuất bản phẩm điện tử.</w:t>
            </w:r>
          </w:p>
          <w:p w14:paraId="74648415"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bookmarkStart w:id="66" w:name="khoan_2_17"/>
            <w:r w:rsidRPr="00A145AD">
              <w:rPr>
                <w:color w:val="000000" w:themeColor="text1"/>
                <w:sz w:val="26"/>
                <w:szCs w:val="26"/>
              </w:rPr>
              <w:t>2. Tiêu chuẩn về nhân lực kỹ thuật để điều hành, quản lý quá trình xuất bản, phát hành xuất bản phẩm điện tử quy định tại</w:t>
            </w:r>
            <w:bookmarkEnd w:id="66"/>
            <w:r w:rsidRPr="00A145AD">
              <w:rPr>
                <w:color w:val="000000" w:themeColor="text1"/>
                <w:sz w:val="26"/>
                <w:szCs w:val="26"/>
              </w:rPr>
              <w:t> </w:t>
            </w:r>
            <w:bookmarkStart w:id="67" w:name="dc_19"/>
            <w:r w:rsidRPr="00A145AD">
              <w:rPr>
                <w:color w:val="000000" w:themeColor="text1"/>
                <w:sz w:val="26"/>
                <w:szCs w:val="26"/>
              </w:rPr>
              <w:t>Điểm a Khoản 1 và Điểm a Khoản 2 Điều 45 Luật xuất bản</w:t>
            </w:r>
            <w:bookmarkEnd w:id="67"/>
            <w:r w:rsidRPr="00A145AD">
              <w:rPr>
                <w:color w:val="000000" w:themeColor="text1"/>
                <w:sz w:val="26"/>
                <w:szCs w:val="26"/>
              </w:rPr>
              <w:t> </w:t>
            </w:r>
            <w:bookmarkStart w:id="68" w:name="khoan_2_17_name"/>
            <w:r w:rsidRPr="00A145AD">
              <w:rPr>
                <w:color w:val="000000" w:themeColor="text1"/>
                <w:sz w:val="26"/>
                <w:szCs w:val="26"/>
              </w:rPr>
              <w:t>cụ thể như sau:</w:t>
            </w:r>
            <w:bookmarkEnd w:id="68"/>
          </w:p>
          <w:p w14:paraId="4F2C006E"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a) Được đào tạo về công nghệ thông tin và có thâm niên công tác trong lĩnh vực công nghệ thông tin ít nhất 01 năm; có phẩm chất chính trị, đạo đức tốt;</w:t>
            </w:r>
          </w:p>
          <w:p w14:paraId="66195DE4"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b) Đủ trình độ vận hành, quản lý các thiết bị, giải pháp kỹ thuật quy định tại Khoản 1 và Khoản 3 Điều này để xuất bản, phát hành xuất bản phẩm điện tử.</w:t>
            </w:r>
          </w:p>
          <w:p w14:paraId="7633DD2D"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lastRenderedPageBreak/>
              <w:t>3. Biện pháp kỹ thuật quy định tại </w:t>
            </w:r>
            <w:bookmarkStart w:id="69" w:name="dc_29"/>
            <w:r w:rsidRPr="00A145AD">
              <w:rPr>
                <w:color w:val="000000" w:themeColor="text1"/>
                <w:sz w:val="26"/>
                <w:szCs w:val="26"/>
              </w:rPr>
              <w:t>Điểm b Khoản 1 vài Điểm b Khoản 2 Điều 45 Luật xuất bản</w:t>
            </w:r>
            <w:bookmarkEnd w:id="69"/>
            <w:r w:rsidRPr="00A145AD">
              <w:rPr>
                <w:color w:val="000000" w:themeColor="text1"/>
                <w:sz w:val="26"/>
                <w:szCs w:val="26"/>
              </w:rPr>
              <w:t> cụ thể như sau:</w:t>
            </w:r>
          </w:p>
          <w:p w14:paraId="3EB8F006"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bookmarkStart w:id="70" w:name="diem_a_3_17"/>
            <w:r w:rsidRPr="00A145AD">
              <w:rPr>
                <w:color w:val="000000" w:themeColor="text1"/>
                <w:sz w:val="26"/>
                <w:szCs w:val="26"/>
              </w:rPr>
              <w:t>a) Có thiết bị, giải pháp kỹ thuật phòng, chống vi-rút máy tính;</w:t>
            </w:r>
            <w:bookmarkEnd w:id="70"/>
          </w:p>
          <w:p w14:paraId="57DCE694"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bookmarkStart w:id="71" w:name="diem_b_3_17"/>
            <w:r w:rsidRPr="00A145AD">
              <w:rPr>
                <w:color w:val="000000" w:themeColor="text1"/>
                <w:sz w:val="26"/>
                <w:szCs w:val="26"/>
              </w:rPr>
              <w:t>b) Có thiết bị, giải pháp kỹ thuật chống xâm nhập trái phép qua hệ thống mạng Internet;</w:t>
            </w:r>
            <w:bookmarkEnd w:id="71"/>
          </w:p>
          <w:p w14:paraId="508691C8"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c) Có quy trình nghiệp vụ xử lý sự cố về an toàn, an ninh thông tin;</w:t>
            </w:r>
          </w:p>
          <w:p w14:paraId="55939393" w14:textId="77777777" w:rsidR="00A145AD" w:rsidRPr="00A145AD" w:rsidRDefault="00A145AD" w:rsidP="00724AB4">
            <w:pPr>
              <w:pStyle w:val="NormalWeb"/>
              <w:spacing w:before="0" w:beforeAutospacing="0" w:after="0" w:afterAutospacing="0" w:line="312" w:lineRule="auto"/>
              <w:jc w:val="both"/>
              <w:rPr>
                <w:color w:val="000000" w:themeColor="text1"/>
                <w:sz w:val="26"/>
                <w:szCs w:val="26"/>
              </w:rPr>
            </w:pPr>
            <w:r w:rsidRPr="00A145AD">
              <w:rPr>
                <w:color w:val="000000" w:themeColor="text1"/>
                <w:sz w:val="26"/>
                <w:szCs w:val="26"/>
              </w:rPr>
              <w:t>d) Có quy trình nghiệp vụ để xác định việc can thiệp làm thay đổi nội dung xuất bản phẩm điện tử;</w:t>
            </w:r>
          </w:p>
          <w:p w14:paraId="7C7B753A" w14:textId="3D767CE6" w:rsidR="00A145AD" w:rsidRPr="00A145AD" w:rsidRDefault="00A145AD" w:rsidP="00724AB4">
            <w:pPr>
              <w:pStyle w:val="NormalWeb"/>
              <w:spacing w:before="0" w:beforeAutospacing="0" w:after="0" w:afterAutospacing="0" w:line="312" w:lineRule="auto"/>
              <w:jc w:val="both"/>
              <w:rPr>
                <w:color w:val="000000" w:themeColor="text1"/>
                <w:sz w:val="26"/>
                <w:szCs w:val="26"/>
              </w:rPr>
            </w:pPr>
            <w:bookmarkStart w:id="72" w:name="khoan_3"/>
            <w:r w:rsidRPr="00A145AD">
              <w:rPr>
                <w:color w:val="000000" w:themeColor="text1"/>
                <w:sz w:val="26"/>
                <w:szCs w:val="26"/>
              </w:rPr>
              <w:t>đ) Có giải pháp kỹ thuật theo quy định của Bộ trưởng Bộ Thông tin và Truyền thông về kiểm soát bản quyền số đối với nhà cung cấp nội dung, các kênh phân phối nội dung.</w:t>
            </w:r>
            <w:bookmarkEnd w:id="72"/>
          </w:p>
        </w:tc>
        <w:tc>
          <w:tcPr>
            <w:tcW w:w="5244" w:type="dxa"/>
          </w:tcPr>
          <w:p w14:paraId="3F6C3600" w14:textId="50E310CD" w:rsidR="00A145AD" w:rsidRPr="00A145AD" w:rsidRDefault="000A42F0" w:rsidP="00724AB4">
            <w:pPr>
              <w:pStyle w:val="ListParagraph"/>
              <w:tabs>
                <w:tab w:val="left" w:pos="851"/>
              </w:tabs>
              <w:spacing w:line="312" w:lineRule="auto"/>
              <w:ind w:left="0"/>
              <w:contextualSpacing w:val="0"/>
              <w:jc w:val="both"/>
              <w:rPr>
                <w:b/>
                <w:bCs/>
                <w:color w:val="000000" w:themeColor="text1"/>
                <w:sz w:val="26"/>
                <w:szCs w:val="26"/>
                <w:lang w:val="vi-VN"/>
              </w:rPr>
            </w:pPr>
            <w:r>
              <w:rPr>
                <w:b/>
                <w:bCs/>
                <w:color w:val="000000" w:themeColor="text1"/>
                <w:sz w:val="26"/>
                <w:szCs w:val="26"/>
              </w:rPr>
              <w:lastRenderedPageBreak/>
              <w:t>X</w:t>
            </w:r>
            <w:r w:rsidR="00A145AD" w:rsidRPr="00A145AD">
              <w:rPr>
                <w:b/>
                <w:bCs/>
                <w:color w:val="000000" w:themeColor="text1"/>
                <w:sz w:val="26"/>
                <w:szCs w:val="26"/>
              </w:rPr>
              <w:t xml:space="preserve">VII. </w:t>
            </w:r>
            <w:r w:rsidR="00A145AD" w:rsidRPr="00A145AD">
              <w:rPr>
                <w:b/>
                <w:bCs/>
                <w:color w:val="000000" w:themeColor="text1"/>
                <w:sz w:val="26"/>
                <w:szCs w:val="26"/>
                <w:lang w:val="vi-VN"/>
              </w:rPr>
              <w:t xml:space="preserve">Điều kiện hoạt động xuất bản, phát hành xuất bản phẩm điện tử quy định tại các </w:t>
            </w:r>
            <w:r w:rsidR="00A145AD" w:rsidRPr="00A145AD">
              <w:rPr>
                <w:b/>
                <w:bCs/>
                <w:color w:val="000000" w:themeColor="text1"/>
                <w:sz w:val="26"/>
                <w:szCs w:val="26"/>
                <w:lang w:val="vi-VN"/>
              </w:rPr>
              <w:lastRenderedPageBreak/>
              <w:t xml:space="preserve">khoản 1, 2, 3, 4 Điều 17 Nghị định số 195/2013/NĐ-CP                                                      </w:t>
            </w:r>
          </w:p>
          <w:p w14:paraId="35606FBF" w14:textId="77777777" w:rsidR="00A145AD" w:rsidRPr="00A145AD" w:rsidRDefault="00A145AD" w:rsidP="00724AB4">
            <w:pPr>
              <w:shd w:val="clear" w:color="auto" w:fill="FFFFFF"/>
              <w:spacing w:line="312" w:lineRule="auto"/>
              <w:jc w:val="both"/>
              <w:rPr>
                <w:color w:val="000000" w:themeColor="text1"/>
                <w:sz w:val="26"/>
                <w:szCs w:val="26"/>
                <w:lang w:val="vi-VN"/>
              </w:rPr>
            </w:pPr>
            <w:r w:rsidRPr="00A145AD">
              <w:rPr>
                <w:color w:val="000000" w:themeColor="text1"/>
                <w:sz w:val="26"/>
                <w:szCs w:val="26"/>
                <w:lang w:val="vi-VN"/>
              </w:rPr>
              <w:t>1. Điều kiện về thiết bị, công nghệ để xuất bản, phát hành xuất bản phẩm điện tử quy định tại điểm a Khoản 1 và Điểm a Khoản 2 Điều 45 Luật xuất bản, cụ thể như sau:</w:t>
            </w:r>
          </w:p>
          <w:p w14:paraId="4FABD2BE" w14:textId="77777777" w:rsidR="00A145AD" w:rsidRPr="00A145AD" w:rsidRDefault="00A145AD" w:rsidP="00724AB4">
            <w:pPr>
              <w:pStyle w:val="NormalWeb"/>
              <w:shd w:val="clear" w:color="auto" w:fill="FFFFFF"/>
              <w:spacing w:before="0" w:beforeAutospacing="0" w:after="0" w:afterAutospacing="0" w:line="312" w:lineRule="auto"/>
              <w:jc w:val="both"/>
              <w:rPr>
                <w:color w:val="000000" w:themeColor="text1"/>
                <w:sz w:val="26"/>
                <w:szCs w:val="26"/>
                <w:lang w:val="vi-VN"/>
              </w:rPr>
            </w:pPr>
            <w:r w:rsidRPr="00A145AD">
              <w:rPr>
                <w:color w:val="000000" w:themeColor="text1"/>
                <w:sz w:val="26"/>
                <w:szCs w:val="26"/>
                <w:lang w:val="vi-VN"/>
              </w:rPr>
              <w:t>a) Có máy chủ đặt tại Việt Nam;</w:t>
            </w:r>
          </w:p>
          <w:p w14:paraId="0DC0B37F" w14:textId="77777777" w:rsidR="00A145AD" w:rsidRPr="00A145AD" w:rsidRDefault="00A145AD" w:rsidP="00724AB4">
            <w:pPr>
              <w:pStyle w:val="NormalWeb"/>
              <w:shd w:val="clear" w:color="auto" w:fill="FFFFFF"/>
              <w:spacing w:before="0" w:beforeAutospacing="0" w:after="0" w:afterAutospacing="0" w:line="312" w:lineRule="auto"/>
              <w:jc w:val="both"/>
              <w:rPr>
                <w:color w:val="000000" w:themeColor="text1"/>
                <w:sz w:val="26"/>
                <w:szCs w:val="26"/>
                <w:lang w:val="vi-VN"/>
              </w:rPr>
            </w:pPr>
            <w:r w:rsidRPr="00A145AD">
              <w:rPr>
                <w:color w:val="000000" w:themeColor="text1"/>
                <w:sz w:val="26"/>
                <w:szCs w:val="26"/>
                <w:lang w:val="vi-VN"/>
              </w:rPr>
              <w:t>b) Có đường truyền kết nối Internet được đăng ký hợp pháp để xuất bản, phát hành xuất bản phẩm điện tử trên mạng Internet;</w:t>
            </w:r>
          </w:p>
          <w:p w14:paraId="34B2B4E7" w14:textId="77777777" w:rsidR="00A145AD" w:rsidRPr="00A145AD" w:rsidRDefault="00A145AD" w:rsidP="00724AB4">
            <w:pPr>
              <w:pStyle w:val="NormalWeb"/>
              <w:shd w:val="clear" w:color="auto" w:fill="FFFFFF"/>
              <w:spacing w:before="0" w:beforeAutospacing="0" w:after="0" w:afterAutospacing="0" w:line="312" w:lineRule="auto"/>
              <w:jc w:val="both"/>
              <w:rPr>
                <w:color w:val="000000" w:themeColor="text1"/>
                <w:sz w:val="26"/>
                <w:szCs w:val="26"/>
                <w:lang w:val="vi-VN"/>
              </w:rPr>
            </w:pPr>
            <w:r w:rsidRPr="00A145AD">
              <w:rPr>
                <w:color w:val="000000" w:themeColor="text1"/>
                <w:sz w:val="26"/>
                <w:szCs w:val="26"/>
                <w:lang w:val="vi-VN"/>
              </w:rPr>
              <w:t>c) Có giải pháp kỹ thuật để kiểm soát việc xuất bản, phát hành xuất bản phẩm điện tử, bao gồm việc phát hành, loại bỏ hoặc khôi phục để phát hành;</w:t>
            </w:r>
          </w:p>
          <w:p w14:paraId="46D2CA60" w14:textId="77777777" w:rsidR="00A145AD" w:rsidRPr="00A145AD" w:rsidRDefault="00A145AD" w:rsidP="00724AB4">
            <w:pPr>
              <w:pStyle w:val="NormalWeb"/>
              <w:shd w:val="clear" w:color="auto" w:fill="FFFFFF"/>
              <w:spacing w:before="0" w:beforeAutospacing="0" w:after="0" w:afterAutospacing="0" w:line="312" w:lineRule="auto"/>
              <w:jc w:val="both"/>
              <w:rPr>
                <w:color w:val="000000" w:themeColor="text1"/>
                <w:sz w:val="26"/>
                <w:szCs w:val="26"/>
                <w:lang w:val="vi-VN"/>
              </w:rPr>
            </w:pPr>
            <w:r w:rsidRPr="00A145AD">
              <w:rPr>
                <w:color w:val="000000" w:themeColor="text1"/>
                <w:sz w:val="26"/>
                <w:szCs w:val="26"/>
                <w:lang w:val="vi-VN"/>
              </w:rPr>
              <w:t>d) Có hệ thống lưu trữ đảm bảo các yêu cầu kỹ thuật để lưu trữ các xuất bản phẩm điện tử đã xuất bản, phát hành; xuất bản phẩm điện tử được lưu trữ phải bảo đảm yêu cầu về tính xác thực, toàn vẹn, an toàn thông tin, có khả năng truy cập ngay từ khi được tạo lập;</w:t>
            </w:r>
          </w:p>
          <w:p w14:paraId="1FAA9128" w14:textId="77777777" w:rsidR="00A145AD" w:rsidRPr="00A145AD" w:rsidRDefault="00A145AD" w:rsidP="00724AB4">
            <w:pPr>
              <w:shd w:val="clear" w:color="auto" w:fill="FFFFFF"/>
              <w:spacing w:line="312" w:lineRule="auto"/>
              <w:jc w:val="both"/>
              <w:rPr>
                <w:color w:val="000000" w:themeColor="text1"/>
                <w:sz w:val="26"/>
                <w:szCs w:val="26"/>
                <w:lang w:val="vi-VN"/>
              </w:rPr>
            </w:pPr>
            <w:r w:rsidRPr="00A145AD">
              <w:rPr>
                <w:color w:val="000000" w:themeColor="text1"/>
                <w:sz w:val="26"/>
                <w:szCs w:val="26"/>
                <w:lang w:val="vi-VN"/>
              </w:rPr>
              <w:t xml:space="preserve"> 2. Tiêu chuẩn về nhân lực kỹ thuật để điều hành, quản lý quá trình xuất bản, phát hành xuất bản phẩm điện tử quy định tại Điểm a Khoản 1 và </w:t>
            </w:r>
            <w:r w:rsidRPr="00A145AD">
              <w:rPr>
                <w:color w:val="000000" w:themeColor="text1"/>
                <w:sz w:val="26"/>
                <w:szCs w:val="26"/>
                <w:lang w:val="vi-VN"/>
              </w:rPr>
              <w:lastRenderedPageBreak/>
              <w:t>Điểm a Khoản 2 Điều 45 Luật xuất bản cụ thể như sau:</w:t>
            </w:r>
          </w:p>
          <w:p w14:paraId="6D8F5B8F" w14:textId="77777777" w:rsidR="00A145AD" w:rsidRPr="00A145AD" w:rsidRDefault="00A145AD" w:rsidP="00724AB4">
            <w:pPr>
              <w:spacing w:line="312" w:lineRule="auto"/>
              <w:jc w:val="both"/>
              <w:rPr>
                <w:color w:val="000000" w:themeColor="text1"/>
                <w:sz w:val="26"/>
                <w:szCs w:val="26"/>
                <w:lang w:val="vi-VN"/>
              </w:rPr>
            </w:pPr>
            <w:r w:rsidRPr="00A145AD">
              <w:rPr>
                <w:color w:val="000000" w:themeColor="text1"/>
                <w:sz w:val="26"/>
                <w:szCs w:val="26"/>
                <w:lang w:val="vi-VN"/>
              </w:rPr>
              <w:t>Được đào tạo về công nghệ thông tin</w:t>
            </w:r>
          </w:p>
          <w:p w14:paraId="2FB86759" w14:textId="77777777" w:rsidR="00A145AD" w:rsidRPr="00A145AD" w:rsidRDefault="00A145AD" w:rsidP="00724AB4">
            <w:pPr>
              <w:shd w:val="clear" w:color="auto" w:fill="FFFFFF"/>
              <w:spacing w:line="312" w:lineRule="auto"/>
              <w:jc w:val="both"/>
              <w:rPr>
                <w:color w:val="000000" w:themeColor="text1"/>
                <w:sz w:val="26"/>
                <w:szCs w:val="26"/>
                <w:lang w:val="vi-VN"/>
              </w:rPr>
            </w:pPr>
            <w:r w:rsidRPr="00A145AD">
              <w:rPr>
                <w:color w:val="000000" w:themeColor="text1"/>
                <w:sz w:val="26"/>
                <w:szCs w:val="26"/>
                <w:lang w:val="vi-VN"/>
              </w:rPr>
              <w:t>3. Biện pháp kỹ thuật quy định tại Điểm b Khoản 1 và Điểm b Khoản 2 Điều 45 Luật xuất bản cụ thể như sau:</w:t>
            </w:r>
          </w:p>
          <w:p w14:paraId="50619879" w14:textId="77777777" w:rsidR="00A145AD" w:rsidRPr="00A145AD" w:rsidRDefault="00A145AD" w:rsidP="00724AB4">
            <w:pPr>
              <w:spacing w:line="312" w:lineRule="auto"/>
              <w:jc w:val="both"/>
              <w:rPr>
                <w:color w:val="000000" w:themeColor="text1"/>
                <w:sz w:val="26"/>
                <w:szCs w:val="26"/>
                <w:lang w:val="vi-VN"/>
              </w:rPr>
            </w:pPr>
            <w:r w:rsidRPr="00A145AD">
              <w:rPr>
                <w:color w:val="000000" w:themeColor="text1"/>
                <w:sz w:val="26"/>
                <w:szCs w:val="26"/>
                <w:lang w:val="vi-VN"/>
              </w:rPr>
              <w:t>a) Có giải pháp kỹ thuật chống xâm nhập trái phép qua hệ thống mạng Internet;</w:t>
            </w:r>
          </w:p>
          <w:p w14:paraId="4B233D50" w14:textId="77777777" w:rsidR="00A145AD" w:rsidRPr="00A145AD" w:rsidRDefault="00A145AD" w:rsidP="00724AB4">
            <w:pPr>
              <w:spacing w:line="312" w:lineRule="auto"/>
              <w:jc w:val="both"/>
              <w:rPr>
                <w:color w:val="000000" w:themeColor="text1"/>
                <w:sz w:val="26"/>
                <w:szCs w:val="26"/>
                <w:lang w:val="vi-VN"/>
              </w:rPr>
            </w:pPr>
            <w:r w:rsidRPr="00A145AD">
              <w:rPr>
                <w:color w:val="000000" w:themeColor="text1"/>
                <w:sz w:val="26"/>
                <w:szCs w:val="26"/>
                <w:lang w:val="vi-VN"/>
              </w:rPr>
              <w:t>b) Có quy trình nghiệp vụ xử lý sự cố về an toàn, an ninh thông tin;</w:t>
            </w:r>
          </w:p>
          <w:p w14:paraId="21F3FA5C" w14:textId="77777777" w:rsidR="00A145AD" w:rsidRPr="00A145AD" w:rsidRDefault="00A145AD" w:rsidP="00724AB4">
            <w:pPr>
              <w:spacing w:line="312" w:lineRule="auto"/>
              <w:jc w:val="both"/>
              <w:rPr>
                <w:color w:val="000000" w:themeColor="text1"/>
                <w:sz w:val="26"/>
                <w:szCs w:val="26"/>
                <w:lang w:val="vi-VN"/>
              </w:rPr>
            </w:pPr>
            <w:r w:rsidRPr="00A145AD">
              <w:rPr>
                <w:color w:val="000000" w:themeColor="text1"/>
                <w:sz w:val="26"/>
                <w:szCs w:val="26"/>
                <w:lang w:val="vi-VN"/>
              </w:rPr>
              <w:t>c) Có quy trình nghiệp vụ để xác định việc can thiệp làm thay đổi nội dung xuất bản phẩm điện tử;</w:t>
            </w:r>
          </w:p>
          <w:p w14:paraId="27D85C29" w14:textId="77777777" w:rsidR="00A145AD" w:rsidRPr="00A145AD" w:rsidRDefault="00A145AD" w:rsidP="00724AB4">
            <w:pPr>
              <w:spacing w:line="312" w:lineRule="auto"/>
              <w:jc w:val="both"/>
              <w:rPr>
                <w:color w:val="000000" w:themeColor="text1"/>
                <w:sz w:val="26"/>
                <w:szCs w:val="26"/>
                <w:lang w:val="vi-VN"/>
              </w:rPr>
            </w:pPr>
            <w:r w:rsidRPr="00A145AD">
              <w:rPr>
                <w:color w:val="000000" w:themeColor="text1"/>
                <w:sz w:val="26"/>
                <w:szCs w:val="26"/>
                <w:lang w:val="vi-VN"/>
              </w:rPr>
              <w:t>d) Có giải pháp kỹ thuật theo quy định về kiểm soát bản quyền số đối với nhà cung cấp nội dung, các kênh phân phối nội dung.</w:t>
            </w:r>
          </w:p>
          <w:p w14:paraId="32546856" w14:textId="77777777" w:rsidR="00A145AD" w:rsidRPr="00A145AD" w:rsidRDefault="00A145AD" w:rsidP="00724AB4">
            <w:pPr>
              <w:shd w:val="clear" w:color="auto" w:fill="FFFFFF"/>
              <w:spacing w:line="312" w:lineRule="auto"/>
              <w:jc w:val="both"/>
              <w:rPr>
                <w:color w:val="000000" w:themeColor="text1"/>
                <w:sz w:val="26"/>
                <w:szCs w:val="26"/>
                <w:lang w:val="vi-VN"/>
              </w:rPr>
            </w:pPr>
            <w:r w:rsidRPr="00A145AD">
              <w:rPr>
                <w:color w:val="000000" w:themeColor="text1"/>
                <w:sz w:val="26"/>
                <w:szCs w:val="26"/>
                <w:lang w:val="vi-VN"/>
              </w:rPr>
              <w:t>4. Có tên miền Internet Việt Nam (“.vn”) quy định tại Điểm c Khoản 1 và Điểm c Khoản 2 Điều 45 Luật xuất bản phải là tên miền “.vn”.</w:t>
            </w:r>
          </w:p>
          <w:p w14:paraId="274D1CEB" w14:textId="77777777" w:rsidR="00A145AD" w:rsidRPr="00A145AD" w:rsidRDefault="00A145AD" w:rsidP="00724AB4">
            <w:pPr>
              <w:pStyle w:val="ListParagraph"/>
              <w:tabs>
                <w:tab w:val="left" w:pos="851"/>
              </w:tabs>
              <w:spacing w:line="312" w:lineRule="auto"/>
              <w:ind w:left="0"/>
              <w:contextualSpacing w:val="0"/>
              <w:jc w:val="both"/>
              <w:rPr>
                <w:color w:val="000000" w:themeColor="text1"/>
                <w:sz w:val="26"/>
                <w:szCs w:val="26"/>
              </w:rPr>
            </w:pPr>
          </w:p>
        </w:tc>
        <w:tc>
          <w:tcPr>
            <w:tcW w:w="3828" w:type="dxa"/>
          </w:tcPr>
          <w:p w14:paraId="545B3E1C" w14:textId="080E7628" w:rsidR="00A145AD" w:rsidRPr="00A145AD" w:rsidRDefault="000A42F0" w:rsidP="000A42F0">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lastRenderedPageBreak/>
              <w:t>Để thực thi phương án tại mục VIII.20 tại Quyết định số 1616/QĐ-TTg ngày 28/7/2025</w:t>
            </w:r>
          </w:p>
        </w:tc>
      </w:tr>
    </w:tbl>
    <w:p w14:paraId="1521455F" w14:textId="77777777" w:rsidR="0019231D" w:rsidRPr="00A145AD" w:rsidRDefault="0019231D" w:rsidP="00A145AD">
      <w:pPr>
        <w:tabs>
          <w:tab w:val="center" w:pos="2297"/>
          <w:tab w:val="right" w:pos="4595"/>
        </w:tabs>
        <w:spacing w:line="312" w:lineRule="auto"/>
        <w:rPr>
          <w:color w:val="000000" w:themeColor="text1"/>
          <w:spacing w:val="2"/>
          <w:sz w:val="26"/>
          <w:szCs w:val="26"/>
        </w:rPr>
      </w:pPr>
    </w:p>
    <w:sectPr w:rsidR="0019231D" w:rsidRPr="00A145AD" w:rsidSect="00C351AA">
      <w:headerReference w:type="default" r:id="rId9"/>
      <w:pgSz w:w="15840" w:h="12240" w:orient="landscape"/>
      <w:pgMar w:top="1021" w:right="1021" w:bottom="102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C7762" w14:textId="77777777" w:rsidR="001246FE" w:rsidRDefault="001246FE">
      <w:r>
        <w:separator/>
      </w:r>
    </w:p>
  </w:endnote>
  <w:endnote w:type="continuationSeparator" w:id="0">
    <w:p w14:paraId="4EF719E9" w14:textId="77777777" w:rsidR="001246FE" w:rsidRDefault="00124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AE3FE" w14:textId="77777777" w:rsidR="001246FE" w:rsidRDefault="001246FE">
      <w:r>
        <w:separator/>
      </w:r>
    </w:p>
  </w:footnote>
  <w:footnote w:type="continuationSeparator" w:id="0">
    <w:p w14:paraId="09EBB3F1" w14:textId="77777777" w:rsidR="001246FE" w:rsidRDefault="00124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1442585"/>
      <w:docPartObj>
        <w:docPartGallery w:val="Page Numbers (Top of Page)"/>
        <w:docPartUnique/>
      </w:docPartObj>
    </w:sdtPr>
    <w:sdtEndPr>
      <w:rPr>
        <w:noProof/>
      </w:rPr>
    </w:sdtEndPr>
    <w:sdtContent>
      <w:p w14:paraId="1E0BECAD" w14:textId="5F37170F" w:rsidR="00724AB4" w:rsidRDefault="00724AB4">
        <w:pPr>
          <w:pStyle w:val="Header"/>
          <w:jc w:val="center"/>
        </w:pPr>
        <w:r>
          <w:fldChar w:fldCharType="begin"/>
        </w:r>
        <w:r>
          <w:instrText xml:space="preserve"> PAGE   \* MERGEFORMAT </w:instrText>
        </w:r>
        <w:r>
          <w:fldChar w:fldCharType="separate"/>
        </w:r>
        <w:r w:rsidR="007C4FD5">
          <w:rPr>
            <w:noProof/>
          </w:rPr>
          <w:t>2</w:t>
        </w:r>
        <w:r>
          <w:rPr>
            <w:noProof/>
          </w:rPr>
          <w:fldChar w:fldCharType="end"/>
        </w:r>
      </w:p>
    </w:sdtContent>
  </w:sdt>
  <w:sdt>
    <w:sdtPr>
      <w:id w:val="-508520105"/>
      <w:docPartObj>
        <w:docPartGallery w:val="AutoText"/>
      </w:docPartObj>
    </w:sdtPr>
    <w:sdtContent>
      <w:p w14:paraId="35BAEF7C" w14:textId="7E3DE0C2" w:rsidR="00724AB4" w:rsidRDefault="00000000">
        <w:pPr>
          <w:pStyle w:val="Header"/>
          <w:jc w:val="center"/>
        </w:pPr>
      </w:p>
    </w:sdtContent>
  </w:sdt>
  <w:p w14:paraId="5F8228B5" w14:textId="77777777" w:rsidR="00724AB4" w:rsidRDefault="00724A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025A9"/>
    <w:multiLevelType w:val="singleLevel"/>
    <w:tmpl w:val="BB1025A9"/>
    <w:lvl w:ilvl="0">
      <w:start w:val="1"/>
      <w:numFmt w:val="decimal"/>
      <w:suff w:val="space"/>
      <w:lvlText w:val="%1."/>
      <w:lvlJc w:val="left"/>
    </w:lvl>
  </w:abstractNum>
  <w:abstractNum w:abstractNumId="1" w15:restartNumberingAfterBreak="0">
    <w:nsid w:val="E645B3F9"/>
    <w:multiLevelType w:val="singleLevel"/>
    <w:tmpl w:val="E645B3F9"/>
    <w:lvl w:ilvl="0">
      <w:start w:val="1"/>
      <w:numFmt w:val="decimal"/>
      <w:suff w:val="space"/>
      <w:lvlText w:val="%1."/>
      <w:lvlJc w:val="left"/>
    </w:lvl>
  </w:abstractNum>
  <w:num w:numId="1" w16cid:durableId="1755785052">
    <w:abstractNumId w:val="0"/>
  </w:num>
  <w:num w:numId="2" w16cid:durableId="8755094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0F03"/>
    <w:rsid w:val="00001E36"/>
    <w:rsid w:val="00002E1E"/>
    <w:rsid w:val="00017FD6"/>
    <w:rsid w:val="00022EC3"/>
    <w:rsid w:val="000434B5"/>
    <w:rsid w:val="00054FA6"/>
    <w:rsid w:val="000659CA"/>
    <w:rsid w:val="00066670"/>
    <w:rsid w:val="000712ED"/>
    <w:rsid w:val="00087E35"/>
    <w:rsid w:val="000916B3"/>
    <w:rsid w:val="0009703C"/>
    <w:rsid w:val="000A42F0"/>
    <w:rsid w:val="000A4342"/>
    <w:rsid w:val="000B2968"/>
    <w:rsid w:val="000B5C15"/>
    <w:rsid w:val="000C3330"/>
    <w:rsid w:val="000C3A74"/>
    <w:rsid w:val="000C56A5"/>
    <w:rsid w:val="000C7406"/>
    <w:rsid w:val="000D0AA2"/>
    <w:rsid w:val="000D12DF"/>
    <w:rsid w:val="000E776F"/>
    <w:rsid w:val="000F3C6E"/>
    <w:rsid w:val="000F406C"/>
    <w:rsid w:val="000F5FEC"/>
    <w:rsid w:val="000F68BA"/>
    <w:rsid w:val="000F732C"/>
    <w:rsid w:val="001002AD"/>
    <w:rsid w:val="001008D8"/>
    <w:rsid w:val="00101988"/>
    <w:rsid w:val="00102F57"/>
    <w:rsid w:val="001129CF"/>
    <w:rsid w:val="00115F57"/>
    <w:rsid w:val="00122C46"/>
    <w:rsid w:val="001246FE"/>
    <w:rsid w:val="00125ECC"/>
    <w:rsid w:val="00130089"/>
    <w:rsid w:val="0013593C"/>
    <w:rsid w:val="00141D10"/>
    <w:rsid w:val="00143D3F"/>
    <w:rsid w:val="001458F3"/>
    <w:rsid w:val="0015003C"/>
    <w:rsid w:val="001532ED"/>
    <w:rsid w:val="001534DC"/>
    <w:rsid w:val="00160884"/>
    <w:rsid w:val="001673DE"/>
    <w:rsid w:val="00171D35"/>
    <w:rsid w:val="00177C09"/>
    <w:rsid w:val="00182F48"/>
    <w:rsid w:val="00184FDE"/>
    <w:rsid w:val="001879B5"/>
    <w:rsid w:val="00191079"/>
    <w:rsid w:val="00191F87"/>
    <w:rsid w:val="0019231D"/>
    <w:rsid w:val="0019282D"/>
    <w:rsid w:val="00194938"/>
    <w:rsid w:val="00195BC7"/>
    <w:rsid w:val="0019624E"/>
    <w:rsid w:val="001968B1"/>
    <w:rsid w:val="001A5CDB"/>
    <w:rsid w:val="001B518D"/>
    <w:rsid w:val="001C2207"/>
    <w:rsid w:val="001C4D82"/>
    <w:rsid w:val="001D56AC"/>
    <w:rsid w:val="001E188F"/>
    <w:rsid w:val="001E18FB"/>
    <w:rsid w:val="001F306F"/>
    <w:rsid w:val="001F59A6"/>
    <w:rsid w:val="001F5AD3"/>
    <w:rsid w:val="001F622F"/>
    <w:rsid w:val="001F75F6"/>
    <w:rsid w:val="00222F5D"/>
    <w:rsid w:val="00242892"/>
    <w:rsid w:val="00244A6F"/>
    <w:rsid w:val="00244FC0"/>
    <w:rsid w:val="00246EEE"/>
    <w:rsid w:val="002546C3"/>
    <w:rsid w:val="002558E0"/>
    <w:rsid w:val="00264659"/>
    <w:rsid w:val="00277497"/>
    <w:rsid w:val="002774A6"/>
    <w:rsid w:val="002960AE"/>
    <w:rsid w:val="002968EE"/>
    <w:rsid w:val="002A5120"/>
    <w:rsid w:val="002A607B"/>
    <w:rsid w:val="002B3A26"/>
    <w:rsid w:val="002B4BBA"/>
    <w:rsid w:val="002D0A23"/>
    <w:rsid w:val="002D4D7A"/>
    <w:rsid w:val="002D540A"/>
    <w:rsid w:val="002E27E2"/>
    <w:rsid w:val="002F2BBD"/>
    <w:rsid w:val="002F3409"/>
    <w:rsid w:val="002F4BFE"/>
    <w:rsid w:val="00335A64"/>
    <w:rsid w:val="00337C89"/>
    <w:rsid w:val="00344BF5"/>
    <w:rsid w:val="003463B1"/>
    <w:rsid w:val="003463E7"/>
    <w:rsid w:val="00354537"/>
    <w:rsid w:val="00354EED"/>
    <w:rsid w:val="003573B2"/>
    <w:rsid w:val="0036686E"/>
    <w:rsid w:val="0037187B"/>
    <w:rsid w:val="0037648B"/>
    <w:rsid w:val="00380DFE"/>
    <w:rsid w:val="00381700"/>
    <w:rsid w:val="00381AFA"/>
    <w:rsid w:val="00381E4C"/>
    <w:rsid w:val="003900E6"/>
    <w:rsid w:val="00391205"/>
    <w:rsid w:val="00391A34"/>
    <w:rsid w:val="00393850"/>
    <w:rsid w:val="00393EEE"/>
    <w:rsid w:val="003972B5"/>
    <w:rsid w:val="0039753F"/>
    <w:rsid w:val="003A6A7F"/>
    <w:rsid w:val="003A6B31"/>
    <w:rsid w:val="003B0609"/>
    <w:rsid w:val="003B321F"/>
    <w:rsid w:val="003B36FB"/>
    <w:rsid w:val="003B40F9"/>
    <w:rsid w:val="003C0658"/>
    <w:rsid w:val="003C480C"/>
    <w:rsid w:val="003C7CA3"/>
    <w:rsid w:val="003D21EC"/>
    <w:rsid w:val="003D2DB1"/>
    <w:rsid w:val="003D4E0E"/>
    <w:rsid w:val="003D56DE"/>
    <w:rsid w:val="003E7621"/>
    <w:rsid w:val="003F05DE"/>
    <w:rsid w:val="003F56D7"/>
    <w:rsid w:val="003F6B97"/>
    <w:rsid w:val="00405FD7"/>
    <w:rsid w:val="00422333"/>
    <w:rsid w:val="00423546"/>
    <w:rsid w:val="00444260"/>
    <w:rsid w:val="0044564B"/>
    <w:rsid w:val="004502DD"/>
    <w:rsid w:val="004510D0"/>
    <w:rsid w:val="004576D2"/>
    <w:rsid w:val="00457FF7"/>
    <w:rsid w:val="0046544F"/>
    <w:rsid w:val="00467768"/>
    <w:rsid w:val="00471EF3"/>
    <w:rsid w:val="004729E1"/>
    <w:rsid w:val="00473187"/>
    <w:rsid w:val="004904D0"/>
    <w:rsid w:val="004A0A6F"/>
    <w:rsid w:val="004A289E"/>
    <w:rsid w:val="004A4E41"/>
    <w:rsid w:val="004A6B44"/>
    <w:rsid w:val="004B3EA0"/>
    <w:rsid w:val="004C23D8"/>
    <w:rsid w:val="004C2FF3"/>
    <w:rsid w:val="004C54AE"/>
    <w:rsid w:val="004D3859"/>
    <w:rsid w:val="004D732A"/>
    <w:rsid w:val="004E0C71"/>
    <w:rsid w:val="004F15A5"/>
    <w:rsid w:val="004F6EE1"/>
    <w:rsid w:val="00500489"/>
    <w:rsid w:val="00500EEB"/>
    <w:rsid w:val="0051130F"/>
    <w:rsid w:val="00515B4C"/>
    <w:rsid w:val="005211F7"/>
    <w:rsid w:val="005213E7"/>
    <w:rsid w:val="00532689"/>
    <w:rsid w:val="00533EA9"/>
    <w:rsid w:val="00534527"/>
    <w:rsid w:val="00534FB5"/>
    <w:rsid w:val="005350D7"/>
    <w:rsid w:val="00553961"/>
    <w:rsid w:val="0055484E"/>
    <w:rsid w:val="005565CF"/>
    <w:rsid w:val="0055791B"/>
    <w:rsid w:val="00565000"/>
    <w:rsid w:val="005713B2"/>
    <w:rsid w:val="00590368"/>
    <w:rsid w:val="005A25A1"/>
    <w:rsid w:val="005A5FD2"/>
    <w:rsid w:val="005A784D"/>
    <w:rsid w:val="005B06B1"/>
    <w:rsid w:val="005D7BCB"/>
    <w:rsid w:val="005E0805"/>
    <w:rsid w:val="005E1EB7"/>
    <w:rsid w:val="005F11D7"/>
    <w:rsid w:val="005F484C"/>
    <w:rsid w:val="005F610D"/>
    <w:rsid w:val="006010C2"/>
    <w:rsid w:val="00610E31"/>
    <w:rsid w:val="00626686"/>
    <w:rsid w:val="00656555"/>
    <w:rsid w:val="00666593"/>
    <w:rsid w:val="00671CC4"/>
    <w:rsid w:val="00672B97"/>
    <w:rsid w:val="00672EF2"/>
    <w:rsid w:val="00674954"/>
    <w:rsid w:val="00677D84"/>
    <w:rsid w:val="00697E62"/>
    <w:rsid w:val="006A47B0"/>
    <w:rsid w:val="006B22BC"/>
    <w:rsid w:val="006B7DFD"/>
    <w:rsid w:val="006D1A11"/>
    <w:rsid w:val="006D1A4F"/>
    <w:rsid w:val="006E75ED"/>
    <w:rsid w:val="006F0AA6"/>
    <w:rsid w:val="006F17EE"/>
    <w:rsid w:val="006F6749"/>
    <w:rsid w:val="0070101E"/>
    <w:rsid w:val="00701EC6"/>
    <w:rsid w:val="00703C17"/>
    <w:rsid w:val="00706130"/>
    <w:rsid w:val="00710B9E"/>
    <w:rsid w:val="00713B17"/>
    <w:rsid w:val="00720750"/>
    <w:rsid w:val="00724AB4"/>
    <w:rsid w:val="007311AB"/>
    <w:rsid w:val="00751997"/>
    <w:rsid w:val="00752529"/>
    <w:rsid w:val="00754B3B"/>
    <w:rsid w:val="00754DB3"/>
    <w:rsid w:val="00770762"/>
    <w:rsid w:val="00782603"/>
    <w:rsid w:val="00783D77"/>
    <w:rsid w:val="00784CFE"/>
    <w:rsid w:val="00786465"/>
    <w:rsid w:val="00787027"/>
    <w:rsid w:val="007923C8"/>
    <w:rsid w:val="007979F9"/>
    <w:rsid w:val="007A036C"/>
    <w:rsid w:val="007A041B"/>
    <w:rsid w:val="007A0F03"/>
    <w:rsid w:val="007A54CE"/>
    <w:rsid w:val="007A72BE"/>
    <w:rsid w:val="007A7611"/>
    <w:rsid w:val="007B22B7"/>
    <w:rsid w:val="007C288A"/>
    <w:rsid w:val="007C4FD5"/>
    <w:rsid w:val="007D00F8"/>
    <w:rsid w:val="007D1C96"/>
    <w:rsid w:val="007D55B1"/>
    <w:rsid w:val="007E3C8F"/>
    <w:rsid w:val="007F0558"/>
    <w:rsid w:val="007F266B"/>
    <w:rsid w:val="007F682D"/>
    <w:rsid w:val="00801167"/>
    <w:rsid w:val="00801A87"/>
    <w:rsid w:val="00802046"/>
    <w:rsid w:val="00803CD8"/>
    <w:rsid w:val="00807982"/>
    <w:rsid w:val="00811452"/>
    <w:rsid w:val="00826BB2"/>
    <w:rsid w:val="008334BD"/>
    <w:rsid w:val="008375ED"/>
    <w:rsid w:val="00844465"/>
    <w:rsid w:val="00847F74"/>
    <w:rsid w:val="00856715"/>
    <w:rsid w:val="008675C6"/>
    <w:rsid w:val="00871C59"/>
    <w:rsid w:val="00892765"/>
    <w:rsid w:val="0089493C"/>
    <w:rsid w:val="008A0F05"/>
    <w:rsid w:val="008A5BF6"/>
    <w:rsid w:val="008B5787"/>
    <w:rsid w:val="008B68A3"/>
    <w:rsid w:val="008C1B40"/>
    <w:rsid w:val="008C2D2B"/>
    <w:rsid w:val="008D48A1"/>
    <w:rsid w:val="008E0196"/>
    <w:rsid w:val="008E1884"/>
    <w:rsid w:val="008F5C05"/>
    <w:rsid w:val="008F7665"/>
    <w:rsid w:val="00900A70"/>
    <w:rsid w:val="009010C1"/>
    <w:rsid w:val="009070E3"/>
    <w:rsid w:val="00911D75"/>
    <w:rsid w:val="00916E04"/>
    <w:rsid w:val="00921576"/>
    <w:rsid w:val="00925C12"/>
    <w:rsid w:val="00926184"/>
    <w:rsid w:val="00933347"/>
    <w:rsid w:val="00934624"/>
    <w:rsid w:val="00942B67"/>
    <w:rsid w:val="009447CA"/>
    <w:rsid w:val="00944F9F"/>
    <w:rsid w:val="0095084E"/>
    <w:rsid w:val="0096276B"/>
    <w:rsid w:val="009633AC"/>
    <w:rsid w:val="0097553F"/>
    <w:rsid w:val="00975FF9"/>
    <w:rsid w:val="009835BB"/>
    <w:rsid w:val="009854C4"/>
    <w:rsid w:val="0099027C"/>
    <w:rsid w:val="009932C4"/>
    <w:rsid w:val="009946AD"/>
    <w:rsid w:val="0099722D"/>
    <w:rsid w:val="00997B06"/>
    <w:rsid w:val="009A1913"/>
    <w:rsid w:val="009A20D7"/>
    <w:rsid w:val="009A2BBC"/>
    <w:rsid w:val="009A315C"/>
    <w:rsid w:val="009A7209"/>
    <w:rsid w:val="009B159E"/>
    <w:rsid w:val="009C53E5"/>
    <w:rsid w:val="009D777E"/>
    <w:rsid w:val="009E7463"/>
    <w:rsid w:val="009F03A2"/>
    <w:rsid w:val="009F117B"/>
    <w:rsid w:val="009F1238"/>
    <w:rsid w:val="00A00B0E"/>
    <w:rsid w:val="00A02883"/>
    <w:rsid w:val="00A10810"/>
    <w:rsid w:val="00A145AD"/>
    <w:rsid w:val="00A46B4E"/>
    <w:rsid w:val="00A46BF0"/>
    <w:rsid w:val="00A5163B"/>
    <w:rsid w:val="00A625CF"/>
    <w:rsid w:val="00A6488F"/>
    <w:rsid w:val="00A659E7"/>
    <w:rsid w:val="00A73787"/>
    <w:rsid w:val="00A76447"/>
    <w:rsid w:val="00A94770"/>
    <w:rsid w:val="00AA12F7"/>
    <w:rsid w:val="00AA6B40"/>
    <w:rsid w:val="00AA7AEE"/>
    <w:rsid w:val="00AB0583"/>
    <w:rsid w:val="00AB3239"/>
    <w:rsid w:val="00AB3E9C"/>
    <w:rsid w:val="00AB573A"/>
    <w:rsid w:val="00AB6EBD"/>
    <w:rsid w:val="00AC266B"/>
    <w:rsid w:val="00AC580D"/>
    <w:rsid w:val="00AD7FAF"/>
    <w:rsid w:val="00AE6005"/>
    <w:rsid w:val="00B01008"/>
    <w:rsid w:val="00B06881"/>
    <w:rsid w:val="00B06977"/>
    <w:rsid w:val="00B06D28"/>
    <w:rsid w:val="00B10E0B"/>
    <w:rsid w:val="00B1101D"/>
    <w:rsid w:val="00B1289F"/>
    <w:rsid w:val="00B137D8"/>
    <w:rsid w:val="00B13B81"/>
    <w:rsid w:val="00B16902"/>
    <w:rsid w:val="00B27836"/>
    <w:rsid w:val="00B30C6F"/>
    <w:rsid w:val="00B32139"/>
    <w:rsid w:val="00B32AD3"/>
    <w:rsid w:val="00B37D5D"/>
    <w:rsid w:val="00B42003"/>
    <w:rsid w:val="00B5354D"/>
    <w:rsid w:val="00B55D1A"/>
    <w:rsid w:val="00B6054B"/>
    <w:rsid w:val="00B70D9A"/>
    <w:rsid w:val="00B755E4"/>
    <w:rsid w:val="00B90D53"/>
    <w:rsid w:val="00BA4939"/>
    <w:rsid w:val="00BB0334"/>
    <w:rsid w:val="00BB1D2D"/>
    <w:rsid w:val="00BB2B62"/>
    <w:rsid w:val="00BB51E0"/>
    <w:rsid w:val="00BD17FE"/>
    <w:rsid w:val="00BD2E90"/>
    <w:rsid w:val="00BD4E7A"/>
    <w:rsid w:val="00BD7F51"/>
    <w:rsid w:val="00BF713C"/>
    <w:rsid w:val="00BF7ACA"/>
    <w:rsid w:val="00C11C27"/>
    <w:rsid w:val="00C12677"/>
    <w:rsid w:val="00C351AA"/>
    <w:rsid w:val="00C3696A"/>
    <w:rsid w:val="00C4268F"/>
    <w:rsid w:val="00C449A4"/>
    <w:rsid w:val="00C46ED2"/>
    <w:rsid w:val="00C47942"/>
    <w:rsid w:val="00C51C2E"/>
    <w:rsid w:val="00C54E7A"/>
    <w:rsid w:val="00C56D8D"/>
    <w:rsid w:val="00C57F0C"/>
    <w:rsid w:val="00C61AB6"/>
    <w:rsid w:val="00C62F72"/>
    <w:rsid w:val="00C650E0"/>
    <w:rsid w:val="00C77EE7"/>
    <w:rsid w:val="00C841F5"/>
    <w:rsid w:val="00C86B10"/>
    <w:rsid w:val="00C870D1"/>
    <w:rsid w:val="00C90AD0"/>
    <w:rsid w:val="00C97923"/>
    <w:rsid w:val="00CA3808"/>
    <w:rsid w:val="00CA6FB9"/>
    <w:rsid w:val="00CB2D4B"/>
    <w:rsid w:val="00CB72E3"/>
    <w:rsid w:val="00CC01E0"/>
    <w:rsid w:val="00CC4D9D"/>
    <w:rsid w:val="00CC6545"/>
    <w:rsid w:val="00CE422A"/>
    <w:rsid w:val="00CE7FAA"/>
    <w:rsid w:val="00CF2EE1"/>
    <w:rsid w:val="00CF7B45"/>
    <w:rsid w:val="00D034A9"/>
    <w:rsid w:val="00D07FB3"/>
    <w:rsid w:val="00D1043A"/>
    <w:rsid w:val="00D133F1"/>
    <w:rsid w:val="00D21353"/>
    <w:rsid w:val="00D233D7"/>
    <w:rsid w:val="00D277B5"/>
    <w:rsid w:val="00D3456D"/>
    <w:rsid w:val="00D40192"/>
    <w:rsid w:val="00D615CA"/>
    <w:rsid w:val="00D71D00"/>
    <w:rsid w:val="00D76CBD"/>
    <w:rsid w:val="00D81DB1"/>
    <w:rsid w:val="00D8358C"/>
    <w:rsid w:val="00D8386D"/>
    <w:rsid w:val="00D8652F"/>
    <w:rsid w:val="00D90B2E"/>
    <w:rsid w:val="00D94BFE"/>
    <w:rsid w:val="00D968D9"/>
    <w:rsid w:val="00DA0E95"/>
    <w:rsid w:val="00DA18A8"/>
    <w:rsid w:val="00DA2FF8"/>
    <w:rsid w:val="00DA49EE"/>
    <w:rsid w:val="00DA5416"/>
    <w:rsid w:val="00DA7F8E"/>
    <w:rsid w:val="00DB1CC9"/>
    <w:rsid w:val="00DB21D5"/>
    <w:rsid w:val="00DB4D8D"/>
    <w:rsid w:val="00DB5234"/>
    <w:rsid w:val="00DC3BED"/>
    <w:rsid w:val="00DD03E0"/>
    <w:rsid w:val="00DD08D5"/>
    <w:rsid w:val="00DD407D"/>
    <w:rsid w:val="00DD4ECF"/>
    <w:rsid w:val="00DD50E9"/>
    <w:rsid w:val="00DD538B"/>
    <w:rsid w:val="00DE055D"/>
    <w:rsid w:val="00DE5F0D"/>
    <w:rsid w:val="00DE69D7"/>
    <w:rsid w:val="00DF749C"/>
    <w:rsid w:val="00E02E52"/>
    <w:rsid w:val="00E0597F"/>
    <w:rsid w:val="00E07794"/>
    <w:rsid w:val="00E27AAF"/>
    <w:rsid w:val="00E41AE8"/>
    <w:rsid w:val="00E569CB"/>
    <w:rsid w:val="00E57C0B"/>
    <w:rsid w:val="00E637AB"/>
    <w:rsid w:val="00E65292"/>
    <w:rsid w:val="00E90847"/>
    <w:rsid w:val="00EA23E4"/>
    <w:rsid w:val="00EA52FF"/>
    <w:rsid w:val="00EC3A21"/>
    <w:rsid w:val="00EE2C88"/>
    <w:rsid w:val="00F0222B"/>
    <w:rsid w:val="00F11335"/>
    <w:rsid w:val="00F11C79"/>
    <w:rsid w:val="00F120F1"/>
    <w:rsid w:val="00F21DE9"/>
    <w:rsid w:val="00F23950"/>
    <w:rsid w:val="00F27477"/>
    <w:rsid w:val="00F339CA"/>
    <w:rsid w:val="00F377D6"/>
    <w:rsid w:val="00F42CEE"/>
    <w:rsid w:val="00F46667"/>
    <w:rsid w:val="00F50462"/>
    <w:rsid w:val="00F52251"/>
    <w:rsid w:val="00F526B6"/>
    <w:rsid w:val="00F53385"/>
    <w:rsid w:val="00F66AE0"/>
    <w:rsid w:val="00F707D0"/>
    <w:rsid w:val="00F76D09"/>
    <w:rsid w:val="00F82FAF"/>
    <w:rsid w:val="00F90D5B"/>
    <w:rsid w:val="00FA5A42"/>
    <w:rsid w:val="00FC4BBE"/>
    <w:rsid w:val="00FD4C39"/>
    <w:rsid w:val="00FD5F36"/>
    <w:rsid w:val="00FD642F"/>
    <w:rsid w:val="00FD6CCD"/>
    <w:rsid w:val="00FE3593"/>
    <w:rsid w:val="00FE4E54"/>
    <w:rsid w:val="00FE53FE"/>
    <w:rsid w:val="00FF05F6"/>
    <w:rsid w:val="00FF3D55"/>
    <w:rsid w:val="00FF5181"/>
    <w:rsid w:val="00FF5D8F"/>
    <w:rsid w:val="09C47AC3"/>
    <w:rsid w:val="2FCA6176"/>
    <w:rsid w:val="51E51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9E1ABDE"/>
  <w15:docId w15:val="{D6C6FFDA-EC29-4627-8EC8-849D48F73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Tahoma" w:hAnsi="Tahoma" w:cs="Tahoma"/>
      <w:sz w:val="16"/>
      <w:szCs w:val="16"/>
    </w:rPr>
  </w:style>
  <w:style w:type="paragraph" w:styleId="BodyTextIndent">
    <w:name w:val="Body Text Indent"/>
    <w:basedOn w:val="Normal"/>
    <w:link w:val="BodyTextIndentChar"/>
    <w:pPr>
      <w:spacing w:after="120"/>
      <w:ind w:left="360"/>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widowControl w:val="0"/>
    </w:pPr>
    <w:rPr>
      <w:rFonts w:ascii="Courier New" w:eastAsia="Courier New" w:hAnsi="Courier New" w:cs="Courier New"/>
      <w:color w:val="000000"/>
      <w:sz w:val="20"/>
      <w:szCs w:val="20"/>
      <w:lang w:val="vi-VN" w:eastAsia="vi-VN"/>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link w:val="RefChar"/>
    <w:qFormat/>
    <w:rPr>
      <w:vertAlign w:val="superscript"/>
    </w:rPr>
  </w:style>
  <w:style w:type="paragraph" w:customStyle="1" w:styleId="RefChar">
    <w:name w:val="Ref Char"/>
    <w:basedOn w:val="Normal"/>
    <w:link w:val="FootnoteReference"/>
    <w:qFormat/>
    <w:pPr>
      <w:spacing w:after="160" w:line="240" w:lineRule="exact"/>
    </w:pPr>
    <w:rPr>
      <w:rFonts w:asciiTheme="minorHAnsi" w:eastAsiaTheme="minorHAnsi" w:hAnsiTheme="minorHAnsi" w:cstheme="minorBidi"/>
      <w:kern w:val="2"/>
      <w:sz w:val="24"/>
      <w:szCs w:val="24"/>
      <w:vertAlign w:val="superscript"/>
      <w14:ligatures w14:val="standardContextual"/>
    </w:rPr>
  </w:style>
  <w:style w:type="paragraph" w:styleId="FootnoteText">
    <w:name w:val="footnote text"/>
    <w:basedOn w:val="Normal"/>
    <w:link w:val="FootnoteTextChar"/>
    <w:uiPriority w:val="99"/>
    <w:qFormat/>
    <w:rPr>
      <w:rFonts w:eastAsia="MS Mincho"/>
      <w:sz w:val="20"/>
      <w:szCs w:val="20"/>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qFormat/>
    <w:rPr>
      <w:color w:val="0000FF"/>
      <w:u w:val="singl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pPr>
      <w:spacing w:before="100" w:beforeAutospacing="1" w:after="100" w:afterAutospacing="1"/>
    </w:pPr>
    <w:rPr>
      <w:sz w:val="24"/>
      <w:szCs w:val="24"/>
    </w:rPr>
  </w:style>
  <w:style w:type="character" w:styleId="Strong">
    <w:name w:val="Strong"/>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aliases w:val="List Paragraph 1"/>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FootnoteTextChar">
    <w:name w:val="Footnote Text Char"/>
    <w:basedOn w:val="DefaultParagraphFont"/>
    <w:link w:val="FootnoteText"/>
    <w:uiPriority w:val="99"/>
    <w:qFormat/>
    <w:rPr>
      <w:rFonts w:ascii="Times New Roman" w:eastAsia="MS Mincho" w:hAnsi="Times New Roman" w:cs="Times New Roman"/>
      <w:kern w:val="0"/>
      <w:sz w:val="20"/>
      <w:szCs w:val="20"/>
      <w:lang w:val="zh-CN" w:eastAsia="zh-CN"/>
      <w14:ligatures w14:val="non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Pr>
      <w:rFonts w:ascii="Times New Roman" w:eastAsia="Times New Roman" w:hAnsi="Times New Roman" w:cs="Times New Roman"/>
      <w:kern w:val="0"/>
      <w14:ligatures w14:val="none"/>
    </w:rPr>
  </w:style>
  <w:style w:type="character" w:customStyle="1" w:styleId="HeaderChar">
    <w:name w:val="Header Char"/>
    <w:basedOn w:val="DefaultParagraphFont"/>
    <w:link w:val="Header"/>
    <w:uiPriority w:val="99"/>
    <w:rPr>
      <w:rFonts w:ascii="Times New Roman" w:eastAsia="Times New Roman" w:hAnsi="Times New Roman" w:cs="Times New Roman"/>
      <w:kern w:val="0"/>
      <w:sz w:val="28"/>
      <w:szCs w:val="28"/>
      <w14:ligatures w14:val="none"/>
    </w:rPr>
  </w:style>
  <w:style w:type="character" w:customStyle="1" w:styleId="FooterChar">
    <w:name w:val="Footer Char"/>
    <w:basedOn w:val="DefaultParagraphFont"/>
    <w:link w:val="Footer"/>
    <w:uiPriority w:val="99"/>
    <w:rPr>
      <w:rFonts w:ascii="Times New Roman" w:eastAsia="Times New Roman" w:hAnsi="Times New Roman" w:cs="Times New Roman"/>
      <w:kern w:val="0"/>
      <w:sz w:val="28"/>
      <w:szCs w:val="28"/>
      <w14:ligatures w14:val="none"/>
    </w:rPr>
  </w:style>
  <w:style w:type="character" w:customStyle="1" w:styleId="CommentTextChar">
    <w:name w:val="Comment Text Char"/>
    <w:basedOn w:val="DefaultParagraphFont"/>
    <w:link w:val="CommentText"/>
    <w:uiPriority w:val="99"/>
    <w:rPr>
      <w:rFonts w:ascii="Courier New" w:eastAsia="Courier New" w:hAnsi="Courier New" w:cs="Courier New"/>
      <w:color w:val="000000"/>
      <w:kern w:val="0"/>
      <w:sz w:val="20"/>
      <w:szCs w:val="20"/>
      <w:lang w:val="vi-VN" w:eastAsia="vi-VN"/>
      <w14:ligatures w14:val="none"/>
    </w:rPr>
  </w:style>
  <w:style w:type="character" w:customStyle="1" w:styleId="BalloonTextChar">
    <w:name w:val="Balloon Text Char"/>
    <w:basedOn w:val="DefaultParagraphFont"/>
    <w:link w:val="BalloonText"/>
    <w:uiPriority w:val="99"/>
    <w:rPr>
      <w:rFonts w:ascii="Tahoma" w:eastAsia="Times New Roman" w:hAnsi="Tahoma" w:cs="Tahoma"/>
      <w:kern w:val="0"/>
      <w:sz w:val="16"/>
      <w:szCs w:val="16"/>
      <w14:ligatures w14:val="none"/>
    </w:rPr>
  </w:style>
  <w:style w:type="character" w:customStyle="1" w:styleId="NIDUNGChar">
    <w:name w:val="NỘI DUNG Char"/>
    <w:link w:val="NIDUNG"/>
    <w:qFormat/>
    <w:locked/>
    <w:rPr>
      <w:rFonts w:cs="Times New Roman"/>
      <w:color w:val="000000" w:themeColor="text1"/>
      <w:szCs w:val="28"/>
      <w:lang w:val="vi-VN" w:eastAsia="zh-CN"/>
    </w:rPr>
  </w:style>
  <w:style w:type="paragraph" w:customStyle="1" w:styleId="NIDUNG">
    <w:name w:val="NỘI DUNG"/>
    <w:basedOn w:val="Normal"/>
    <w:link w:val="NIDUNGChar"/>
    <w:autoRedefine/>
    <w:qFormat/>
    <w:pPr>
      <w:widowControl w:val="0"/>
      <w:spacing w:before="240"/>
      <w:ind w:firstLine="567"/>
      <w:jc w:val="both"/>
    </w:pPr>
    <w:rPr>
      <w:rFonts w:asciiTheme="minorHAnsi" w:eastAsiaTheme="minorHAnsi" w:hAnsiTheme="minorHAnsi"/>
      <w:color w:val="000000" w:themeColor="text1"/>
      <w:kern w:val="2"/>
      <w:sz w:val="24"/>
      <w:lang w:val="vi-VN" w:eastAsia="zh-CN"/>
      <w14:ligatures w14:val="standardContextual"/>
    </w:rPr>
  </w:style>
  <w:style w:type="character" w:customStyle="1" w:styleId="BodyTextIndentChar">
    <w:name w:val="Body Text Indent Char"/>
    <w:basedOn w:val="DefaultParagraphFont"/>
    <w:link w:val="BodyTextIndent"/>
    <w:rPr>
      <w:rFonts w:ascii="Times New Roman" w:eastAsia="Times New Roman" w:hAnsi="Times New Roman" w:cs="Times New Roman"/>
      <w:kern w:val="0"/>
      <w:sz w:val="28"/>
      <w:szCs w:val="28"/>
      <w14:ligatures w14:val="none"/>
    </w:rPr>
  </w:style>
  <w:style w:type="paragraph" w:customStyle="1" w:styleId="sodam">
    <w:name w:val="so dam"/>
    <w:basedOn w:val="Normal"/>
    <w:pPr>
      <w:spacing w:before="120" w:after="80" w:line="252" w:lineRule="auto"/>
      <w:ind w:firstLine="567"/>
      <w:jc w:val="both"/>
    </w:pPr>
    <w:rPr>
      <w:b/>
      <w:bCs/>
      <w:sz w:val="26"/>
      <w:szCs w:val="24"/>
    </w:rPr>
  </w:style>
  <w:style w:type="paragraph" w:styleId="Revision">
    <w:name w:val="Revision"/>
    <w:hidden/>
    <w:uiPriority w:val="99"/>
    <w:semiHidden/>
    <w:rsid w:val="000B5C15"/>
    <w:rPr>
      <w:rFonts w:ascii="Times New Roman" w:eastAsia="Times New Roman" w:hAnsi="Times New Roman" w:cs="Times New Roman"/>
      <w:sz w:val="28"/>
      <w:szCs w:val="28"/>
      <w:lang w:val="en"/>
    </w:rPr>
  </w:style>
  <w:style w:type="character" w:customStyle="1" w:styleId="demuc4">
    <w:name w:val="demuc4"/>
    <w:basedOn w:val="DefaultParagraphFont"/>
    <w:rsid w:val="004904D0"/>
  </w:style>
  <w:style w:type="character" w:customStyle="1" w:styleId="ListParagraphChar">
    <w:name w:val="List Paragraph Char"/>
    <w:aliases w:val="List Paragraph 1 Char"/>
    <w:link w:val="ListParagraph"/>
    <w:uiPriority w:val="34"/>
    <w:locked/>
    <w:rsid w:val="00054FA6"/>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98489">
      <w:bodyDiv w:val="1"/>
      <w:marLeft w:val="0"/>
      <w:marRight w:val="0"/>
      <w:marTop w:val="0"/>
      <w:marBottom w:val="0"/>
      <w:divBdr>
        <w:top w:val="none" w:sz="0" w:space="0" w:color="auto"/>
        <w:left w:val="none" w:sz="0" w:space="0" w:color="auto"/>
        <w:bottom w:val="none" w:sz="0" w:space="0" w:color="auto"/>
        <w:right w:val="none" w:sz="0" w:space="0" w:color="auto"/>
      </w:divBdr>
    </w:div>
    <w:div w:id="79447276">
      <w:bodyDiv w:val="1"/>
      <w:marLeft w:val="0"/>
      <w:marRight w:val="0"/>
      <w:marTop w:val="0"/>
      <w:marBottom w:val="0"/>
      <w:divBdr>
        <w:top w:val="none" w:sz="0" w:space="0" w:color="auto"/>
        <w:left w:val="none" w:sz="0" w:space="0" w:color="auto"/>
        <w:bottom w:val="none" w:sz="0" w:space="0" w:color="auto"/>
        <w:right w:val="none" w:sz="0" w:space="0" w:color="auto"/>
      </w:divBdr>
    </w:div>
    <w:div w:id="147286277">
      <w:bodyDiv w:val="1"/>
      <w:marLeft w:val="0"/>
      <w:marRight w:val="0"/>
      <w:marTop w:val="0"/>
      <w:marBottom w:val="0"/>
      <w:divBdr>
        <w:top w:val="none" w:sz="0" w:space="0" w:color="auto"/>
        <w:left w:val="none" w:sz="0" w:space="0" w:color="auto"/>
        <w:bottom w:val="none" w:sz="0" w:space="0" w:color="auto"/>
        <w:right w:val="none" w:sz="0" w:space="0" w:color="auto"/>
      </w:divBdr>
    </w:div>
    <w:div w:id="275797868">
      <w:bodyDiv w:val="1"/>
      <w:marLeft w:val="0"/>
      <w:marRight w:val="0"/>
      <w:marTop w:val="0"/>
      <w:marBottom w:val="0"/>
      <w:divBdr>
        <w:top w:val="none" w:sz="0" w:space="0" w:color="auto"/>
        <w:left w:val="none" w:sz="0" w:space="0" w:color="auto"/>
        <w:bottom w:val="none" w:sz="0" w:space="0" w:color="auto"/>
        <w:right w:val="none" w:sz="0" w:space="0" w:color="auto"/>
      </w:divBdr>
    </w:div>
    <w:div w:id="326831394">
      <w:bodyDiv w:val="1"/>
      <w:marLeft w:val="0"/>
      <w:marRight w:val="0"/>
      <w:marTop w:val="0"/>
      <w:marBottom w:val="0"/>
      <w:divBdr>
        <w:top w:val="none" w:sz="0" w:space="0" w:color="auto"/>
        <w:left w:val="none" w:sz="0" w:space="0" w:color="auto"/>
        <w:bottom w:val="none" w:sz="0" w:space="0" w:color="auto"/>
        <w:right w:val="none" w:sz="0" w:space="0" w:color="auto"/>
      </w:divBdr>
    </w:div>
    <w:div w:id="341442672">
      <w:bodyDiv w:val="1"/>
      <w:marLeft w:val="0"/>
      <w:marRight w:val="0"/>
      <w:marTop w:val="0"/>
      <w:marBottom w:val="0"/>
      <w:divBdr>
        <w:top w:val="none" w:sz="0" w:space="0" w:color="auto"/>
        <w:left w:val="none" w:sz="0" w:space="0" w:color="auto"/>
        <w:bottom w:val="none" w:sz="0" w:space="0" w:color="auto"/>
        <w:right w:val="none" w:sz="0" w:space="0" w:color="auto"/>
      </w:divBdr>
    </w:div>
    <w:div w:id="394932067">
      <w:bodyDiv w:val="1"/>
      <w:marLeft w:val="0"/>
      <w:marRight w:val="0"/>
      <w:marTop w:val="0"/>
      <w:marBottom w:val="0"/>
      <w:divBdr>
        <w:top w:val="none" w:sz="0" w:space="0" w:color="auto"/>
        <w:left w:val="none" w:sz="0" w:space="0" w:color="auto"/>
        <w:bottom w:val="none" w:sz="0" w:space="0" w:color="auto"/>
        <w:right w:val="none" w:sz="0" w:space="0" w:color="auto"/>
      </w:divBdr>
    </w:div>
    <w:div w:id="427166213">
      <w:bodyDiv w:val="1"/>
      <w:marLeft w:val="0"/>
      <w:marRight w:val="0"/>
      <w:marTop w:val="0"/>
      <w:marBottom w:val="0"/>
      <w:divBdr>
        <w:top w:val="none" w:sz="0" w:space="0" w:color="auto"/>
        <w:left w:val="none" w:sz="0" w:space="0" w:color="auto"/>
        <w:bottom w:val="none" w:sz="0" w:space="0" w:color="auto"/>
        <w:right w:val="none" w:sz="0" w:space="0" w:color="auto"/>
      </w:divBdr>
    </w:div>
    <w:div w:id="438454029">
      <w:bodyDiv w:val="1"/>
      <w:marLeft w:val="0"/>
      <w:marRight w:val="0"/>
      <w:marTop w:val="0"/>
      <w:marBottom w:val="0"/>
      <w:divBdr>
        <w:top w:val="none" w:sz="0" w:space="0" w:color="auto"/>
        <w:left w:val="none" w:sz="0" w:space="0" w:color="auto"/>
        <w:bottom w:val="none" w:sz="0" w:space="0" w:color="auto"/>
        <w:right w:val="none" w:sz="0" w:space="0" w:color="auto"/>
      </w:divBdr>
    </w:div>
    <w:div w:id="507839291">
      <w:bodyDiv w:val="1"/>
      <w:marLeft w:val="0"/>
      <w:marRight w:val="0"/>
      <w:marTop w:val="0"/>
      <w:marBottom w:val="0"/>
      <w:divBdr>
        <w:top w:val="none" w:sz="0" w:space="0" w:color="auto"/>
        <w:left w:val="none" w:sz="0" w:space="0" w:color="auto"/>
        <w:bottom w:val="none" w:sz="0" w:space="0" w:color="auto"/>
        <w:right w:val="none" w:sz="0" w:space="0" w:color="auto"/>
      </w:divBdr>
    </w:div>
    <w:div w:id="552544822">
      <w:bodyDiv w:val="1"/>
      <w:marLeft w:val="0"/>
      <w:marRight w:val="0"/>
      <w:marTop w:val="0"/>
      <w:marBottom w:val="0"/>
      <w:divBdr>
        <w:top w:val="none" w:sz="0" w:space="0" w:color="auto"/>
        <w:left w:val="none" w:sz="0" w:space="0" w:color="auto"/>
        <w:bottom w:val="none" w:sz="0" w:space="0" w:color="auto"/>
        <w:right w:val="none" w:sz="0" w:space="0" w:color="auto"/>
      </w:divBdr>
    </w:div>
    <w:div w:id="562564460">
      <w:bodyDiv w:val="1"/>
      <w:marLeft w:val="0"/>
      <w:marRight w:val="0"/>
      <w:marTop w:val="0"/>
      <w:marBottom w:val="0"/>
      <w:divBdr>
        <w:top w:val="none" w:sz="0" w:space="0" w:color="auto"/>
        <w:left w:val="none" w:sz="0" w:space="0" w:color="auto"/>
        <w:bottom w:val="none" w:sz="0" w:space="0" w:color="auto"/>
        <w:right w:val="none" w:sz="0" w:space="0" w:color="auto"/>
      </w:divBdr>
    </w:div>
    <w:div w:id="580527553">
      <w:bodyDiv w:val="1"/>
      <w:marLeft w:val="0"/>
      <w:marRight w:val="0"/>
      <w:marTop w:val="0"/>
      <w:marBottom w:val="0"/>
      <w:divBdr>
        <w:top w:val="none" w:sz="0" w:space="0" w:color="auto"/>
        <w:left w:val="none" w:sz="0" w:space="0" w:color="auto"/>
        <w:bottom w:val="none" w:sz="0" w:space="0" w:color="auto"/>
        <w:right w:val="none" w:sz="0" w:space="0" w:color="auto"/>
      </w:divBdr>
    </w:div>
    <w:div w:id="631256095">
      <w:bodyDiv w:val="1"/>
      <w:marLeft w:val="0"/>
      <w:marRight w:val="0"/>
      <w:marTop w:val="0"/>
      <w:marBottom w:val="0"/>
      <w:divBdr>
        <w:top w:val="none" w:sz="0" w:space="0" w:color="auto"/>
        <w:left w:val="none" w:sz="0" w:space="0" w:color="auto"/>
        <w:bottom w:val="none" w:sz="0" w:space="0" w:color="auto"/>
        <w:right w:val="none" w:sz="0" w:space="0" w:color="auto"/>
      </w:divBdr>
    </w:div>
    <w:div w:id="670372405">
      <w:bodyDiv w:val="1"/>
      <w:marLeft w:val="0"/>
      <w:marRight w:val="0"/>
      <w:marTop w:val="0"/>
      <w:marBottom w:val="0"/>
      <w:divBdr>
        <w:top w:val="none" w:sz="0" w:space="0" w:color="auto"/>
        <w:left w:val="none" w:sz="0" w:space="0" w:color="auto"/>
        <w:bottom w:val="none" w:sz="0" w:space="0" w:color="auto"/>
        <w:right w:val="none" w:sz="0" w:space="0" w:color="auto"/>
      </w:divBdr>
    </w:div>
    <w:div w:id="697898642">
      <w:bodyDiv w:val="1"/>
      <w:marLeft w:val="0"/>
      <w:marRight w:val="0"/>
      <w:marTop w:val="0"/>
      <w:marBottom w:val="0"/>
      <w:divBdr>
        <w:top w:val="none" w:sz="0" w:space="0" w:color="auto"/>
        <w:left w:val="none" w:sz="0" w:space="0" w:color="auto"/>
        <w:bottom w:val="none" w:sz="0" w:space="0" w:color="auto"/>
        <w:right w:val="none" w:sz="0" w:space="0" w:color="auto"/>
      </w:divBdr>
    </w:div>
    <w:div w:id="723872669">
      <w:bodyDiv w:val="1"/>
      <w:marLeft w:val="0"/>
      <w:marRight w:val="0"/>
      <w:marTop w:val="0"/>
      <w:marBottom w:val="0"/>
      <w:divBdr>
        <w:top w:val="none" w:sz="0" w:space="0" w:color="auto"/>
        <w:left w:val="none" w:sz="0" w:space="0" w:color="auto"/>
        <w:bottom w:val="none" w:sz="0" w:space="0" w:color="auto"/>
        <w:right w:val="none" w:sz="0" w:space="0" w:color="auto"/>
      </w:divBdr>
    </w:div>
    <w:div w:id="768083287">
      <w:bodyDiv w:val="1"/>
      <w:marLeft w:val="0"/>
      <w:marRight w:val="0"/>
      <w:marTop w:val="0"/>
      <w:marBottom w:val="0"/>
      <w:divBdr>
        <w:top w:val="none" w:sz="0" w:space="0" w:color="auto"/>
        <w:left w:val="none" w:sz="0" w:space="0" w:color="auto"/>
        <w:bottom w:val="none" w:sz="0" w:space="0" w:color="auto"/>
        <w:right w:val="none" w:sz="0" w:space="0" w:color="auto"/>
      </w:divBdr>
    </w:div>
    <w:div w:id="810247413">
      <w:bodyDiv w:val="1"/>
      <w:marLeft w:val="0"/>
      <w:marRight w:val="0"/>
      <w:marTop w:val="0"/>
      <w:marBottom w:val="0"/>
      <w:divBdr>
        <w:top w:val="none" w:sz="0" w:space="0" w:color="auto"/>
        <w:left w:val="none" w:sz="0" w:space="0" w:color="auto"/>
        <w:bottom w:val="none" w:sz="0" w:space="0" w:color="auto"/>
        <w:right w:val="none" w:sz="0" w:space="0" w:color="auto"/>
      </w:divBdr>
    </w:div>
    <w:div w:id="858004793">
      <w:bodyDiv w:val="1"/>
      <w:marLeft w:val="0"/>
      <w:marRight w:val="0"/>
      <w:marTop w:val="0"/>
      <w:marBottom w:val="0"/>
      <w:divBdr>
        <w:top w:val="none" w:sz="0" w:space="0" w:color="auto"/>
        <w:left w:val="none" w:sz="0" w:space="0" w:color="auto"/>
        <w:bottom w:val="none" w:sz="0" w:space="0" w:color="auto"/>
        <w:right w:val="none" w:sz="0" w:space="0" w:color="auto"/>
      </w:divBdr>
    </w:div>
    <w:div w:id="863598187">
      <w:bodyDiv w:val="1"/>
      <w:marLeft w:val="0"/>
      <w:marRight w:val="0"/>
      <w:marTop w:val="0"/>
      <w:marBottom w:val="0"/>
      <w:divBdr>
        <w:top w:val="none" w:sz="0" w:space="0" w:color="auto"/>
        <w:left w:val="none" w:sz="0" w:space="0" w:color="auto"/>
        <w:bottom w:val="none" w:sz="0" w:space="0" w:color="auto"/>
        <w:right w:val="none" w:sz="0" w:space="0" w:color="auto"/>
      </w:divBdr>
    </w:div>
    <w:div w:id="913662318">
      <w:bodyDiv w:val="1"/>
      <w:marLeft w:val="0"/>
      <w:marRight w:val="0"/>
      <w:marTop w:val="0"/>
      <w:marBottom w:val="0"/>
      <w:divBdr>
        <w:top w:val="none" w:sz="0" w:space="0" w:color="auto"/>
        <w:left w:val="none" w:sz="0" w:space="0" w:color="auto"/>
        <w:bottom w:val="none" w:sz="0" w:space="0" w:color="auto"/>
        <w:right w:val="none" w:sz="0" w:space="0" w:color="auto"/>
      </w:divBdr>
    </w:div>
    <w:div w:id="955062234">
      <w:bodyDiv w:val="1"/>
      <w:marLeft w:val="0"/>
      <w:marRight w:val="0"/>
      <w:marTop w:val="0"/>
      <w:marBottom w:val="0"/>
      <w:divBdr>
        <w:top w:val="none" w:sz="0" w:space="0" w:color="auto"/>
        <w:left w:val="none" w:sz="0" w:space="0" w:color="auto"/>
        <w:bottom w:val="none" w:sz="0" w:space="0" w:color="auto"/>
        <w:right w:val="none" w:sz="0" w:space="0" w:color="auto"/>
      </w:divBdr>
    </w:div>
    <w:div w:id="985159488">
      <w:bodyDiv w:val="1"/>
      <w:marLeft w:val="0"/>
      <w:marRight w:val="0"/>
      <w:marTop w:val="0"/>
      <w:marBottom w:val="0"/>
      <w:divBdr>
        <w:top w:val="none" w:sz="0" w:space="0" w:color="auto"/>
        <w:left w:val="none" w:sz="0" w:space="0" w:color="auto"/>
        <w:bottom w:val="none" w:sz="0" w:space="0" w:color="auto"/>
        <w:right w:val="none" w:sz="0" w:space="0" w:color="auto"/>
      </w:divBdr>
    </w:div>
    <w:div w:id="1122071821">
      <w:bodyDiv w:val="1"/>
      <w:marLeft w:val="0"/>
      <w:marRight w:val="0"/>
      <w:marTop w:val="0"/>
      <w:marBottom w:val="0"/>
      <w:divBdr>
        <w:top w:val="none" w:sz="0" w:space="0" w:color="auto"/>
        <w:left w:val="none" w:sz="0" w:space="0" w:color="auto"/>
        <w:bottom w:val="none" w:sz="0" w:space="0" w:color="auto"/>
        <w:right w:val="none" w:sz="0" w:space="0" w:color="auto"/>
      </w:divBdr>
    </w:div>
    <w:div w:id="1127049309">
      <w:bodyDiv w:val="1"/>
      <w:marLeft w:val="0"/>
      <w:marRight w:val="0"/>
      <w:marTop w:val="0"/>
      <w:marBottom w:val="0"/>
      <w:divBdr>
        <w:top w:val="none" w:sz="0" w:space="0" w:color="auto"/>
        <w:left w:val="none" w:sz="0" w:space="0" w:color="auto"/>
        <w:bottom w:val="none" w:sz="0" w:space="0" w:color="auto"/>
        <w:right w:val="none" w:sz="0" w:space="0" w:color="auto"/>
      </w:divBdr>
    </w:div>
    <w:div w:id="1273903828">
      <w:bodyDiv w:val="1"/>
      <w:marLeft w:val="0"/>
      <w:marRight w:val="0"/>
      <w:marTop w:val="0"/>
      <w:marBottom w:val="0"/>
      <w:divBdr>
        <w:top w:val="none" w:sz="0" w:space="0" w:color="auto"/>
        <w:left w:val="none" w:sz="0" w:space="0" w:color="auto"/>
        <w:bottom w:val="none" w:sz="0" w:space="0" w:color="auto"/>
        <w:right w:val="none" w:sz="0" w:space="0" w:color="auto"/>
      </w:divBdr>
    </w:div>
    <w:div w:id="1315450859">
      <w:bodyDiv w:val="1"/>
      <w:marLeft w:val="0"/>
      <w:marRight w:val="0"/>
      <w:marTop w:val="0"/>
      <w:marBottom w:val="0"/>
      <w:divBdr>
        <w:top w:val="none" w:sz="0" w:space="0" w:color="auto"/>
        <w:left w:val="none" w:sz="0" w:space="0" w:color="auto"/>
        <w:bottom w:val="none" w:sz="0" w:space="0" w:color="auto"/>
        <w:right w:val="none" w:sz="0" w:space="0" w:color="auto"/>
      </w:divBdr>
    </w:div>
    <w:div w:id="1340767267">
      <w:bodyDiv w:val="1"/>
      <w:marLeft w:val="0"/>
      <w:marRight w:val="0"/>
      <w:marTop w:val="0"/>
      <w:marBottom w:val="0"/>
      <w:divBdr>
        <w:top w:val="none" w:sz="0" w:space="0" w:color="auto"/>
        <w:left w:val="none" w:sz="0" w:space="0" w:color="auto"/>
        <w:bottom w:val="none" w:sz="0" w:space="0" w:color="auto"/>
        <w:right w:val="none" w:sz="0" w:space="0" w:color="auto"/>
      </w:divBdr>
    </w:div>
    <w:div w:id="1510564784">
      <w:bodyDiv w:val="1"/>
      <w:marLeft w:val="0"/>
      <w:marRight w:val="0"/>
      <w:marTop w:val="0"/>
      <w:marBottom w:val="0"/>
      <w:divBdr>
        <w:top w:val="none" w:sz="0" w:space="0" w:color="auto"/>
        <w:left w:val="none" w:sz="0" w:space="0" w:color="auto"/>
        <w:bottom w:val="none" w:sz="0" w:space="0" w:color="auto"/>
        <w:right w:val="none" w:sz="0" w:space="0" w:color="auto"/>
      </w:divBdr>
    </w:div>
    <w:div w:id="1572083630">
      <w:bodyDiv w:val="1"/>
      <w:marLeft w:val="0"/>
      <w:marRight w:val="0"/>
      <w:marTop w:val="0"/>
      <w:marBottom w:val="0"/>
      <w:divBdr>
        <w:top w:val="none" w:sz="0" w:space="0" w:color="auto"/>
        <w:left w:val="none" w:sz="0" w:space="0" w:color="auto"/>
        <w:bottom w:val="none" w:sz="0" w:space="0" w:color="auto"/>
        <w:right w:val="none" w:sz="0" w:space="0" w:color="auto"/>
      </w:divBdr>
    </w:div>
    <w:div w:id="1667591133">
      <w:bodyDiv w:val="1"/>
      <w:marLeft w:val="0"/>
      <w:marRight w:val="0"/>
      <w:marTop w:val="0"/>
      <w:marBottom w:val="0"/>
      <w:divBdr>
        <w:top w:val="none" w:sz="0" w:space="0" w:color="auto"/>
        <w:left w:val="none" w:sz="0" w:space="0" w:color="auto"/>
        <w:bottom w:val="none" w:sz="0" w:space="0" w:color="auto"/>
        <w:right w:val="none" w:sz="0" w:space="0" w:color="auto"/>
      </w:divBdr>
    </w:div>
    <w:div w:id="1672030379">
      <w:bodyDiv w:val="1"/>
      <w:marLeft w:val="0"/>
      <w:marRight w:val="0"/>
      <w:marTop w:val="0"/>
      <w:marBottom w:val="0"/>
      <w:divBdr>
        <w:top w:val="none" w:sz="0" w:space="0" w:color="auto"/>
        <w:left w:val="none" w:sz="0" w:space="0" w:color="auto"/>
        <w:bottom w:val="none" w:sz="0" w:space="0" w:color="auto"/>
        <w:right w:val="none" w:sz="0" w:space="0" w:color="auto"/>
      </w:divBdr>
    </w:div>
    <w:div w:id="1742747468">
      <w:bodyDiv w:val="1"/>
      <w:marLeft w:val="0"/>
      <w:marRight w:val="0"/>
      <w:marTop w:val="0"/>
      <w:marBottom w:val="0"/>
      <w:divBdr>
        <w:top w:val="none" w:sz="0" w:space="0" w:color="auto"/>
        <w:left w:val="none" w:sz="0" w:space="0" w:color="auto"/>
        <w:bottom w:val="none" w:sz="0" w:space="0" w:color="auto"/>
        <w:right w:val="none" w:sz="0" w:space="0" w:color="auto"/>
      </w:divBdr>
    </w:div>
    <w:div w:id="1752004150">
      <w:bodyDiv w:val="1"/>
      <w:marLeft w:val="0"/>
      <w:marRight w:val="0"/>
      <w:marTop w:val="0"/>
      <w:marBottom w:val="0"/>
      <w:divBdr>
        <w:top w:val="none" w:sz="0" w:space="0" w:color="auto"/>
        <w:left w:val="none" w:sz="0" w:space="0" w:color="auto"/>
        <w:bottom w:val="none" w:sz="0" w:space="0" w:color="auto"/>
        <w:right w:val="none" w:sz="0" w:space="0" w:color="auto"/>
      </w:divBdr>
    </w:div>
    <w:div w:id="1810322638">
      <w:bodyDiv w:val="1"/>
      <w:marLeft w:val="0"/>
      <w:marRight w:val="0"/>
      <w:marTop w:val="0"/>
      <w:marBottom w:val="0"/>
      <w:divBdr>
        <w:top w:val="none" w:sz="0" w:space="0" w:color="auto"/>
        <w:left w:val="none" w:sz="0" w:space="0" w:color="auto"/>
        <w:bottom w:val="none" w:sz="0" w:space="0" w:color="auto"/>
        <w:right w:val="none" w:sz="0" w:space="0" w:color="auto"/>
      </w:divBdr>
    </w:div>
    <w:div w:id="1834837190">
      <w:bodyDiv w:val="1"/>
      <w:marLeft w:val="0"/>
      <w:marRight w:val="0"/>
      <w:marTop w:val="0"/>
      <w:marBottom w:val="0"/>
      <w:divBdr>
        <w:top w:val="none" w:sz="0" w:space="0" w:color="auto"/>
        <w:left w:val="none" w:sz="0" w:space="0" w:color="auto"/>
        <w:bottom w:val="none" w:sz="0" w:space="0" w:color="auto"/>
        <w:right w:val="none" w:sz="0" w:space="0" w:color="auto"/>
      </w:divBdr>
    </w:div>
    <w:div w:id="1841046296">
      <w:bodyDiv w:val="1"/>
      <w:marLeft w:val="0"/>
      <w:marRight w:val="0"/>
      <w:marTop w:val="0"/>
      <w:marBottom w:val="0"/>
      <w:divBdr>
        <w:top w:val="none" w:sz="0" w:space="0" w:color="auto"/>
        <w:left w:val="none" w:sz="0" w:space="0" w:color="auto"/>
        <w:bottom w:val="none" w:sz="0" w:space="0" w:color="auto"/>
        <w:right w:val="none" w:sz="0" w:space="0" w:color="auto"/>
      </w:divBdr>
    </w:div>
    <w:div w:id="1860923778">
      <w:bodyDiv w:val="1"/>
      <w:marLeft w:val="0"/>
      <w:marRight w:val="0"/>
      <w:marTop w:val="0"/>
      <w:marBottom w:val="0"/>
      <w:divBdr>
        <w:top w:val="none" w:sz="0" w:space="0" w:color="auto"/>
        <w:left w:val="none" w:sz="0" w:space="0" w:color="auto"/>
        <w:bottom w:val="none" w:sz="0" w:space="0" w:color="auto"/>
        <w:right w:val="none" w:sz="0" w:space="0" w:color="auto"/>
      </w:divBdr>
    </w:div>
    <w:div w:id="1902977141">
      <w:bodyDiv w:val="1"/>
      <w:marLeft w:val="0"/>
      <w:marRight w:val="0"/>
      <w:marTop w:val="0"/>
      <w:marBottom w:val="0"/>
      <w:divBdr>
        <w:top w:val="none" w:sz="0" w:space="0" w:color="auto"/>
        <w:left w:val="none" w:sz="0" w:space="0" w:color="auto"/>
        <w:bottom w:val="none" w:sz="0" w:space="0" w:color="auto"/>
        <w:right w:val="none" w:sz="0" w:space="0" w:color="auto"/>
      </w:divBdr>
    </w:div>
    <w:div w:id="1917587765">
      <w:bodyDiv w:val="1"/>
      <w:marLeft w:val="0"/>
      <w:marRight w:val="0"/>
      <w:marTop w:val="0"/>
      <w:marBottom w:val="0"/>
      <w:divBdr>
        <w:top w:val="none" w:sz="0" w:space="0" w:color="auto"/>
        <w:left w:val="none" w:sz="0" w:space="0" w:color="auto"/>
        <w:bottom w:val="none" w:sz="0" w:space="0" w:color="auto"/>
        <w:right w:val="none" w:sz="0" w:space="0" w:color="auto"/>
      </w:divBdr>
    </w:div>
    <w:div w:id="2003505512">
      <w:bodyDiv w:val="1"/>
      <w:marLeft w:val="0"/>
      <w:marRight w:val="0"/>
      <w:marTop w:val="0"/>
      <w:marBottom w:val="0"/>
      <w:divBdr>
        <w:top w:val="none" w:sz="0" w:space="0" w:color="auto"/>
        <w:left w:val="none" w:sz="0" w:space="0" w:color="auto"/>
        <w:bottom w:val="none" w:sz="0" w:space="0" w:color="auto"/>
        <w:right w:val="none" w:sz="0" w:space="0" w:color="auto"/>
      </w:divBdr>
    </w:div>
    <w:div w:id="2044286042">
      <w:bodyDiv w:val="1"/>
      <w:marLeft w:val="0"/>
      <w:marRight w:val="0"/>
      <w:marTop w:val="0"/>
      <w:marBottom w:val="0"/>
      <w:divBdr>
        <w:top w:val="none" w:sz="0" w:space="0" w:color="auto"/>
        <w:left w:val="none" w:sz="0" w:space="0" w:color="auto"/>
        <w:bottom w:val="none" w:sz="0" w:space="0" w:color="auto"/>
        <w:right w:val="none" w:sz="0" w:space="0" w:color="auto"/>
      </w:divBdr>
    </w:div>
    <w:div w:id="2086102297">
      <w:bodyDiv w:val="1"/>
      <w:marLeft w:val="0"/>
      <w:marRight w:val="0"/>
      <w:marTop w:val="0"/>
      <w:marBottom w:val="0"/>
      <w:divBdr>
        <w:top w:val="none" w:sz="0" w:space="0" w:color="auto"/>
        <w:left w:val="none" w:sz="0" w:space="0" w:color="auto"/>
        <w:bottom w:val="none" w:sz="0" w:space="0" w:color="auto"/>
        <w:right w:val="none" w:sz="0" w:space="0" w:color="auto"/>
      </w:divBdr>
    </w:div>
    <w:div w:id="2099255572">
      <w:bodyDiv w:val="1"/>
      <w:marLeft w:val="0"/>
      <w:marRight w:val="0"/>
      <w:marTop w:val="0"/>
      <w:marBottom w:val="0"/>
      <w:divBdr>
        <w:top w:val="none" w:sz="0" w:space="0" w:color="auto"/>
        <w:left w:val="none" w:sz="0" w:space="0" w:color="auto"/>
        <w:bottom w:val="none" w:sz="0" w:space="0" w:color="auto"/>
        <w:right w:val="none" w:sz="0" w:space="0" w:color="auto"/>
      </w:divBdr>
    </w:div>
    <w:div w:id="2101096928">
      <w:bodyDiv w:val="1"/>
      <w:marLeft w:val="0"/>
      <w:marRight w:val="0"/>
      <w:marTop w:val="0"/>
      <w:marBottom w:val="0"/>
      <w:divBdr>
        <w:top w:val="none" w:sz="0" w:space="0" w:color="auto"/>
        <w:left w:val="none" w:sz="0" w:space="0" w:color="auto"/>
        <w:bottom w:val="none" w:sz="0" w:space="0" w:color="auto"/>
        <w:right w:val="none" w:sz="0" w:space="0" w:color="auto"/>
      </w:divBdr>
    </w:div>
    <w:div w:id="2124837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6D0BB6-0645-45AC-A5C6-8D4065B33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11419</Words>
  <Characters>65092</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thinnt</dc:creator>
  <cp:lastModifiedBy>Admin</cp:lastModifiedBy>
  <cp:revision>3</cp:revision>
  <cp:lastPrinted>2025-04-11T03:44:00Z</cp:lastPrinted>
  <dcterms:created xsi:type="dcterms:W3CDTF">2026-01-25T16:04:00Z</dcterms:created>
  <dcterms:modified xsi:type="dcterms:W3CDTF">2026-01-25T16:04:00Z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98FC9AB33FB547A89DA5A918C3B0E12A_13</vt:lpwstr>
  </property>
</Properties>
</file>